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3" w:rsidRDefault="00FC20FF" w:rsidP="00F5340E">
      <w:pPr>
        <w:pStyle w:val="a3"/>
        <w:rPr>
          <w:rFonts w:eastAsia="仿宋_GB2312"/>
          <w:sz w:val="28"/>
          <w:szCs w:val="28"/>
        </w:rPr>
      </w:pPr>
      <w:r w:rsidRPr="00FC20FF">
        <w:rPr>
          <w:rFonts w:hint="eastAsia"/>
        </w:rPr>
        <w:t>忻州师范学院学生课外活动管理规定（修订）</w:t>
      </w:r>
    </w:p>
    <w:p w:rsidR="00525A85" w:rsidRPr="00525A85" w:rsidRDefault="00525A85" w:rsidP="00525A85">
      <w:pPr>
        <w:pStyle w:val="xbt"/>
        <w:spacing w:before="0" w:beforeAutospacing="0" w:after="0" w:afterAutospacing="0" w:line="520" w:lineRule="exact"/>
        <w:rPr>
          <w:rFonts w:ascii="Times New Roman" w:eastAsia="仿宋_GB2312" w:hAnsi="Times New Roman" w:cs="Times New Roman"/>
          <w:b/>
          <w:sz w:val="32"/>
          <w:szCs w:val="32"/>
        </w:rPr>
      </w:pPr>
      <w:r w:rsidRPr="00525A85">
        <w:rPr>
          <w:rFonts w:ascii="Times New Roman" w:eastAsia="仿宋_GB2312" w:hAnsi="Times New Roman" w:cs="Times New Roman" w:hint="eastAsia"/>
          <w:b/>
          <w:sz w:val="32"/>
          <w:szCs w:val="32"/>
        </w:rPr>
        <w:t>（</w:t>
      </w:r>
      <w:r w:rsidRPr="00525A85">
        <w:rPr>
          <w:rFonts w:ascii="Times New Roman" w:eastAsia="仿宋_GB2312" w:hAnsi="Times New Roman" w:cs="Times New Roman"/>
          <w:b/>
          <w:sz w:val="32"/>
          <w:szCs w:val="32"/>
        </w:rPr>
        <w:t>院</w:t>
      </w:r>
      <w:r w:rsidRPr="00525A85">
        <w:rPr>
          <w:rFonts w:ascii="Times New Roman" w:eastAsia="仿宋_GB2312" w:hAnsi="Times New Roman" w:cs="Times New Roman" w:hint="eastAsia"/>
          <w:b/>
          <w:sz w:val="32"/>
          <w:szCs w:val="32"/>
        </w:rPr>
        <w:t>学</w:t>
      </w:r>
      <w:r w:rsidRPr="00525A85">
        <w:rPr>
          <w:rFonts w:ascii="Times New Roman" w:eastAsia="仿宋_GB2312" w:hAnsi="Times New Roman" w:cs="Times New Roman"/>
          <w:b/>
          <w:sz w:val="32"/>
          <w:szCs w:val="32"/>
        </w:rPr>
        <w:t>〔</w:t>
      </w:r>
      <w:r w:rsidRPr="00525A85">
        <w:rPr>
          <w:rFonts w:ascii="Times New Roman" w:eastAsia="仿宋_GB2312" w:hAnsi="Times New Roman" w:cs="Times New Roman"/>
          <w:b/>
          <w:sz w:val="32"/>
          <w:szCs w:val="32"/>
        </w:rPr>
        <w:t>2018</w:t>
      </w:r>
      <w:r w:rsidRPr="00525A85">
        <w:rPr>
          <w:rFonts w:ascii="Times New Roman" w:eastAsia="仿宋_GB2312" w:hAnsi="Times New Roman" w:cs="Times New Roman"/>
          <w:b/>
          <w:sz w:val="32"/>
          <w:szCs w:val="32"/>
        </w:rPr>
        <w:t>〕</w:t>
      </w:r>
      <w:r w:rsidRPr="00525A85">
        <w:rPr>
          <w:rFonts w:ascii="Times New Roman" w:eastAsia="仿宋_GB2312" w:hAnsi="Times New Roman" w:cs="Times New Roman" w:hint="eastAsia"/>
          <w:b/>
          <w:sz w:val="32"/>
          <w:szCs w:val="32"/>
        </w:rPr>
        <w:t>13</w:t>
      </w:r>
      <w:r w:rsidRPr="00525A85">
        <w:rPr>
          <w:rFonts w:ascii="Times New Roman" w:eastAsia="仿宋_GB2312" w:hAnsi="Times New Roman" w:cs="Times New Roman"/>
          <w:b/>
          <w:sz w:val="32"/>
          <w:szCs w:val="32"/>
        </w:rPr>
        <w:t>号</w:t>
      </w:r>
      <w:r w:rsidRPr="00525A85">
        <w:rPr>
          <w:rFonts w:ascii="Times New Roman" w:eastAsia="仿宋_GB2312" w:hAnsi="Times New Roman" w:cs="Times New Roman" w:hint="eastAsia"/>
          <w:b/>
          <w:sz w:val="32"/>
          <w:szCs w:val="32"/>
        </w:rPr>
        <w:t>）</w:t>
      </w:r>
    </w:p>
    <w:p w:rsidR="00525A85" w:rsidRDefault="00525A85" w:rsidP="00525A85">
      <w:pPr>
        <w:spacing w:line="579" w:lineRule="exact"/>
        <w:rPr>
          <w:rFonts w:ascii="仿宋_GB2312" w:eastAsia="仿宋_GB2312" w:hAnsi="华文仿宋" w:hint="eastAsia"/>
          <w:sz w:val="32"/>
          <w:szCs w:val="32"/>
        </w:rPr>
      </w:pP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为规范校园内学生课外活动，积极推进并</w:t>
      </w:r>
      <w:proofErr w:type="gramStart"/>
      <w:r w:rsidRPr="00FC20FF">
        <w:rPr>
          <w:rFonts w:ascii="仿宋_GB2312" w:eastAsia="仿宋_GB2312" w:hAnsi="华文仿宋" w:hint="eastAsia"/>
          <w:sz w:val="32"/>
          <w:szCs w:val="32"/>
        </w:rPr>
        <w:t>丰富第二</w:t>
      </w:r>
      <w:proofErr w:type="gramEnd"/>
      <w:r w:rsidRPr="00FC20FF">
        <w:rPr>
          <w:rFonts w:ascii="仿宋_GB2312" w:eastAsia="仿宋_GB2312" w:hAnsi="华文仿宋" w:hint="eastAsia"/>
          <w:sz w:val="32"/>
          <w:szCs w:val="32"/>
        </w:rPr>
        <w:t>课堂育人成效，维护校园的正常教育、教学秩序，保障学生的正常学习和生活，特制定本规定。</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第一条　校园内学生课外活动按性质分为思想教育活动、公益活动、文体娱乐活动和商业宣传活动等；按组织规模分为小型活动（人数在50-100人）、中型活动（人数在100-500人）、大型活动（人数在500以上）和涉外活动（有校外人员参加的活动）；按活动地点分为室内活动（在教室、餐厅、体育馆及各场馆等举办的）和室外活动（在校内餐厅周边、主楼大厅、行知广场、操场、中马路、天桥等举行的活动）。</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第二条　校园内学生课外活动开展时间以不影响学院正常教学秩序为原则，重大活动原则上安排在周六、日举办。</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第三条　课外活动涉及社科类论坛、讲座、敏感话题、政治性言论内容的，要切实把握好内容的审查管理，须经党委宣传部审查活动内容后方可举办，同时要安排专人全程监督。邀请境外（含港、澳、台地区）学者或友人参加的哲学社会科学活动，需要在主办部门意见处加外事部门意见。</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第四条  室外活动规模审批程序为：小型活动由举办单位</w:t>
      </w:r>
      <w:r w:rsidRPr="00FC20FF">
        <w:rPr>
          <w:rFonts w:ascii="仿宋_GB2312" w:eastAsia="仿宋_GB2312" w:hAnsi="华文仿宋" w:hint="eastAsia"/>
          <w:sz w:val="32"/>
          <w:szCs w:val="32"/>
        </w:rPr>
        <w:lastRenderedPageBreak/>
        <w:t>批准后，报团委批准后即可举办；中型活动和大型活动由举办单位提出申请，报团委、武装保卫处（部）、学生工作处（部）审批后方可举办（与教学相关的活动报教务处）；重大涉外活动除正常审批外还须报党委办公室及院长办公室和主管院领导审批后方可举办。</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第五条　室内活动审批程序为：在教室和餐厅、体育馆及各场馆举办活动的由主管单位同意后报团委批准后即可举办。</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第六条　校园内举办学生课外活动应有安全措施，活动组织单位应遵守“谁主办，谁负责；谁承办，谁负责”的原则，并有能力保证活动的正常进行。大型活动须制定安全保卫预案，应有专门老师负责，并现场指导工作。</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第七条　学生的宣传活动应严格遵守《高等学校学生行为准则》、《高等学校校园管理若干规定》和《普通高等学校学生管理规定》等相关制度，在校园主路和交通要道上悬挂横幅（均须报请团委批准），其高度不得低于3.5米。</w:t>
      </w:r>
    </w:p>
    <w:p w:rsidR="00FC20FF" w:rsidRPr="00FC20FF" w:rsidRDefault="00FC20FF" w:rsidP="00FC20FF">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第八条　校园内的学生活动，如需要邀请记者和新闻媒体采访，应由主管单位报请党委办公室或院长办公室审批后出面邀请。禁止各单位在未经审批的情况下擅自邀请或接受记者和新闻媒体采访。</w:t>
      </w:r>
    </w:p>
    <w:p w:rsidR="00733E75" w:rsidRDefault="00FC20FF" w:rsidP="000E3F22">
      <w:pPr>
        <w:spacing w:line="579" w:lineRule="exact"/>
        <w:ind w:firstLineChars="200" w:firstLine="632"/>
        <w:rPr>
          <w:rFonts w:ascii="仿宋_GB2312" w:eastAsia="仿宋_GB2312" w:hAnsi="华文仿宋"/>
          <w:sz w:val="32"/>
          <w:szCs w:val="32"/>
        </w:rPr>
      </w:pPr>
      <w:r w:rsidRPr="00FC20FF">
        <w:rPr>
          <w:rFonts w:ascii="仿宋_GB2312" w:eastAsia="仿宋_GB2312" w:hAnsi="华文仿宋" w:hint="eastAsia"/>
          <w:sz w:val="32"/>
          <w:szCs w:val="32"/>
        </w:rPr>
        <w:t xml:space="preserve">第九条　</w:t>
      </w:r>
      <w:r>
        <w:rPr>
          <w:rFonts w:ascii="仿宋_GB2312" w:eastAsia="仿宋_GB2312" w:hAnsi="华文仿宋" w:hint="eastAsia"/>
          <w:sz w:val="32"/>
          <w:szCs w:val="32"/>
        </w:rPr>
        <w:t>本</w:t>
      </w:r>
      <w:r w:rsidRPr="00FC20FF">
        <w:rPr>
          <w:rFonts w:ascii="仿宋_GB2312" w:eastAsia="仿宋_GB2312" w:hAnsi="华文仿宋" w:hint="eastAsia"/>
          <w:sz w:val="32"/>
          <w:szCs w:val="32"/>
        </w:rPr>
        <w:t>规定为暂行管理规定，未尽事宜按照党委办公室、院长办公室、教务处、学生工作部（处）、武装保卫处（部）、团委等部门相关规定办理。</w:t>
      </w:r>
      <w:r w:rsidR="000E3F22">
        <w:rPr>
          <w:rFonts w:ascii="仿宋_GB2312" w:eastAsia="仿宋_GB2312" w:hAnsi="华文仿宋" w:hint="eastAsia"/>
          <w:sz w:val="32"/>
          <w:szCs w:val="32"/>
        </w:rPr>
        <w:t>原《</w:t>
      </w:r>
      <w:r w:rsidR="000E3F22" w:rsidRPr="000E3F22">
        <w:rPr>
          <w:rFonts w:ascii="仿宋_GB2312" w:eastAsia="仿宋_GB2312" w:hAnsi="华文仿宋" w:hint="eastAsia"/>
          <w:sz w:val="32"/>
          <w:szCs w:val="32"/>
        </w:rPr>
        <w:t>忻州师范学院学生课外活动管</w:t>
      </w:r>
      <w:r w:rsidR="000E3F22" w:rsidRPr="000E3F22">
        <w:rPr>
          <w:rFonts w:ascii="仿宋_GB2312" w:eastAsia="仿宋_GB2312" w:hAnsi="华文仿宋" w:hint="eastAsia"/>
          <w:sz w:val="32"/>
          <w:szCs w:val="32"/>
        </w:rPr>
        <w:lastRenderedPageBreak/>
        <w:t>理规定</w:t>
      </w:r>
      <w:r w:rsidR="000E3F22">
        <w:rPr>
          <w:rFonts w:ascii="仿宋_GB2312" w:eastAsia="仿宋_GB2312" w:hAnsi="华文仿宋" w:hint="eastAsia"/>
          <w:sz w:val="32"/>
          <w:szCs w:val="32"/>
        </w:rPr>
        <w:t>》（</w:t>
      </w:r>
      <w:r w:rsidR="000E3F22" w:rsidRPr="000E3F22">
        <w:rPr>
          <w:rFonts w:ascii="仿宋_GB2312" w:eastAsia="仿宋_GB2312" w:hAnsi="华文仿宋" w:hint="eastAsia"/>
          <w:sz w:val="32"/>
          <w:szCs w:val="32"/>
        </w:rPr>
        <w:t>院政字〔2005〕108号</w:t>
      </w:r>
      <w:r w:rsidR="000E3F22">
        <w:rPr>
          <w:rFonts w:ascii="仿宋_GB2312" w:eastAsia="仿宋_GB2312" w:hAnsi="华文仿宋" w:hint="eastAsia"/>
          <w:sz w:val="32"/>
          <w:szCs w:val="32"/>
        </w:rPr>
        <w:t>）同时废止。</w:t>
      </w:r>
    </w:p>
    <w:p w:rsidR="00A3223F" w:rsidRPr="00A3223F" w:rsidRDefault="00A3223F" w:rsidP="00FC20FF">
      <w:pPr>
        <w:spacing w:line="579" w:lineRule="exact"/>
        <w:ind w:firstLineChars="200" w:firstLine="632"/>
        <w:rPr>
          <w:rFonts w:ascii="仿宋_GB2312" w:eastAsia="仿宋_GB2312" w:hAnsi="华文仿宋"/>
          <w:sz w:val="32"/>
          <w:szCs w:val="32"/>
        </w:rPr>
      </w:pPr>
    </w:p>
    <w:p w:rsidR="00687677" w:rsidRPr="00733E75" w:rsidRDefault="00687677" w:rsidP="00457C93">
      <w:pPr>
        <w:rPr>
          <w:rFonts w:ascii="方正仿宋_GBK" w:eastAsia="方正仿宋_GBK"/>
          <w:sz w:val="30"/>
          <w:szCs w:val="30"/>
        </w:rPr>
      </w:pPr>
    </w:p>
    <w:p w:rsidR="00687677" w:rsidRPr="00C13B86" w:rsidRDefault="00687677" w:rsidP="00457C93">
      <w:pPr>
        <w:rPr>
          <w:rFonts w:ascii="方正仿宋_GBK" w:eastAsia="方正仿宋_GBK"/>
          <w:sz w:val="30"/>
          <w:szCs w:val="30"/>
        </w:rPr>
      </w:pPr>
    </w:p>
    <w:p w:rsidR="00457C93" w:rsidRPr="00BD2D3D" w:rsidRDefault="00733E75" w:rsidP="00BD2D3D">
      <w:pPr>
        <w:pStyle w:val="1"/>
        <w:wordWrap w:val="0"/>
        <w:jc w:val="right"/>
        <w:rPr>
          <w:rFonts w:ascii="仿宋_GB2312" w:eastAsia="仿宋_GB2312"/>
          <w:sz w:val="32"/>
          <w:szCs w:val="32"/>
        </w:rPr>
      </w:pPr>
      <w:r>
        <w:rPr>
          <w:rFonts w:ascii="仿宋_GB2312" w:eastAsia="仿宋_GB2312" w:hint="eastAsia"/>
          <w:sz w:val="32"/>
          <w:szCs w:val="32"/>
        </w:rPr>
        <w:t xml:space="preserve"> 忻州师范学院</w:t>
      </w:r>
      <w:r w:rsidR="00BD2D3D">
        <w:rPr>
          <w:rFonts w:ascii="仿宋_GB2312" w:eastAsia="仿宋_GB2312" w:hint="eastAsia"/>
          <w:sz w:val="32"/>
          <w:szCs w:val="32"/>
        </w:rPr>
        <w:t xml:space="preserve">          </w:t>
      </w:r>
    </w:p>
    <w:p w:rsidR="00457C93" w:rsidRDefault="00457C93" w:rsidP="00BD2D3D">
      <w:pPr>
        <w:pStyle w:val="1"/>
        <w:wordWrap w:val="0"/>
        <w:jc w:val="right"/>
        <w:rPr>
          <w:rFonts w:ascii="仿宋_GB2312" w:eastAsia="仿宋_GB2312"/>
          <w:sz w:val="32"/>
          <w:szCs w:val="32"/>
        </w:rPr>
      </w:pPr>
      <w:r w:rsidRPr="00BD2D3D">
        <w:rPr>
          <w:rFonts w:ascii="仿宋_GB2312" w:eastAsia="仿宋_GB2312" w:hint="eastAsia"/>
          <w:sz w:val="32"/>
          <w:szCs w:val="32"/>
        </w:rPr>
        <w:t>2018年9月</w:t>
      </w:r>
      <w:r w:rsidR="00BD2D3D">
        <w:rPr>
          <w:rFonts w:ascii="仿宋_GB2312" w:eastAsia="仿宋_GB2312" w:hint="eastAsia"/>
          <w:sz w:val="32"/>
          <w:szCs w:val="32"/>
        </w:rPr>
        <w:t>1</w:t>
      </w:r>
      <w:r w:rsidR="00733E75">
        <w:rPr>
          <w:rFonts w:ascii="仿宋_GB2312" w:eastAsia="仿宋_GB2312" w:hint="eastAsia"/>
          <w:sz w:val="32"/>
          <w:szCs w:val="32"/>
        </w:rPr>
        <w:t>1</w:t>
      </w:r>
      <w:r w:rsidRPr="00BD2D3D">
        <w:rPr>
          <w:rFonts w:ascii="仿宋_GB2312" w:eastAsia="仿宋_GB2312" w:hint="eastAsia"/>
          <w:sz w:val="32"/>
          <w:szCs w:val="32"/>
        </w:rPr>
        <w:t>日</w:t>
      </w:r>
      <w:r w:rsidR="00BD2D3D">
        <w:rPr>
          <w:rFonts w:ascii="仿宋_GB2312" w:eastAsia="仿宋_GB2312" w:hint="eastAsia"/>
          <w:sz w:val="32"/>
          <w:szCs w:val="32"/>
        </w:rPr>
        <w:t xml:space="preserve">        </w:t>
      </w:r>
    </w:p>
    <w:p w:rsidR="00FC20FF" w:rsidRDefault="00FC20FF" w:rsidP="00525A85">
      <w:pPr>
        <w:pStyle w:val="1"/>
        <w:ind w:right="158"/>
        <w:jc w:val="right"/>
        <w:rPr>
          <w:rFonts w:ascii="仿宋_GB2312" w:eastAsia="仿宋_GB2312"/>
          <w:sz w:val="32"/>
          <w:szCs w:val="32"/>
        </w:rPr>
      </w:pPr>
      <w:bookmarkStart w:id="0" w:name="_GoBack"/>
      <w:bookmarkEnd w:id="0"/>
    </w:p>
    <w:sectPr w:rsidR="00FC20FF" w:rsidSect="00BD2D3D">
      <w:headerReference w:type="even" r:id="rId7"/>
      <w:footerReference w:type="even" r:id="rId8"/>
      <w:footerReference w:type="default" r:id="rId9"/>
      <w:pgSz w:w="11906" w:h="16838" w:code="9"/>
      <w:pgMar w:top="2098" w:right="1474" w:bottom="1985" w:left="1588" w:header="851" w:footer="147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05" w:rsidRDefault="006C6C05" w:rsidP="00E64A44">
      <w:pPr>
        <w:ind w:firstLine="640"/>
      </w:pPr>
      <w:r>
        <w:separator/>
      </w:r>
    </w:p>
  </w:endnote>
  <w:endnote w:type="continuationSeparator" w:id="0">
    <w:p w:rsidR="006C6C05" w:rsidRDefault="006C6C05" w:rsidP="00E64A4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097"/>
      <w:docPartObj>
        <w:docPartGallery w:val="Page Numbers (Bottom of Page)"/>
        <w:docPartUnique/>
      </w:docPartObj>
    </w:sdtPr>
    <w:sdtEndPr>
      <w:rPr>
        <w:rFonts w:ascii="宋体" w:hAnsi="宋体"/>
        <w:sz w:val="28"/>
        <w:szCs w:val="28"/>
      </w:rPr>
    </w:sdtEndPr>
    <w:sdtContent>
      <w:p w:rsidR="00FF650F" w:rsidRDefault="001E4484" w:rsidP="00BF6BC7">
        <w:pPr>
          <w:pStyle w:val="a6"/>
          <w:ind w:firstLineChars="100" w:firstLine="180"/>
        </w:pPr>
        <w:r w:rsidRPr="00BF6BC7">
          <w:rPr>
            <w:rFonts w:ascii="宋体" w:hAnsi="宋体"/>
            <w:sz w:val="28"/>
            <w:szCs w:val="28"/>
          </w:rPr>
          <w:fldChar w:fldCharType="begin"/>
        </w:r>
        <w:r w:rsidR="00FF650F" w:rsidRPr="00BF6BC7">
          <w:rPr>
            <w:rFonts w:ascii="宋体" w:hAnsi="宋体"/>
            <w:sz w:val="28"/>
            <w:szCs w:val="28"/>
          </w:rPr>
          <w:instrText xml:space="preserve"> PAGE   \* MERGEFORMAT </w:instrText>
        </w:r>
        <w:r w:rsidRPr="00BF6BC7">
          <w:rPr>
            <w:rFonts w:ascii="宋体" w:hAnsi="宋体"/>
            <w:sz w:val="28"/>
            <w:szCs w:val="28"/>
          </w:rPr>
          <w:fldChar w:fldCharType="separate"/>
        </w:r>
        <w:r w:rsidR="00525A85" w:rsidRPr="00525A85">
          <w:rPr>
            <w:rFonts w:ascii="宋体" w:hAnsi="宋体"/>
            <w:noProof/>
            <w:sz w:val="28"/>
            <w:szCs w:val="28"/>
            <w:lang w:val="zh-CN"/>
          </w:rPr>
          <w:t>-</w:t>
        </w:r>
        <w:r w:rsidR="00525A85">
          <w:rPr>
            <w:rFonts w:ascii="宋体" w:hAnsi="宋体"/>
            <w:noProof/>
            <w:sz w:val="28"/>
            <w:szCs w:val="28"/>
          </w:rPr>
          <w:t xml:space="preserve"> 2 -</w:t>
        </w:r>
        <w:r w:rsidRPr="00BF6BC7">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3D" w:rsidRPr="00BD2D3D" w:rsidRDefault="006C6C05" w:rsidP="00BD2D3D">
    <w:pPr>
      <w:pStyle w:val="a6"/>
      <w:wordWrap w:val="0"/>
      <w:jc w:val="right"/>
      <w:rPr>
        <w:rFonts w:asciiTheme="minorEastAsia" w:eastAsiaTheme="minorEastAsia" w:hAnsiTheme="minorEastAsia"/>
        <w:sz w:val="28"/>
        <w:szCs w:val="28"/>
      </w:rPr>
    </w:pPr>
    <w:sdt>
      <w:sdtPr>
        <w:rPr>
          <w:rFonts w:asciiTheme="minorEastAsia" w:eastAsiaTheme="minorEastAsia" w:hAnsiTheme="minorEastAsia"/>
          <w:sz w:val="28"/>
          <w:szCs w:val="28"/>
        </w:rPr>
        <w:id w:val="29372800"/>
        <w:docPartObj>
          <w:docPartGallery w:val="Page Numbers (Bottom of Page)"/>
          <w:docPartUnique/>
        </w:docPartObj>
      </w:sdtPr>
      <w:sdtEndPr/>
      <w:sdtContent>
        <w:r w:rsidR="001E4484" w:rsidRPr="00BD2D3D">
          <w:rPr>
            <w:rFonts w:asciiTheme="minorEastAsia" w:eastAsiaTheme="minorEastAsia" w:hAnsiTheme="minorEastAsia"/>
            <w:sz w:val="28"/>
            <w:szCs w:val="28"/>
          </w:rPr>
          <w:fldChar w:fldCharType="begin"/>
        </w:r>
        <w:r w:rsidR="00BD2D3D" w:rsidRPr="00BD2D3D">
          <w:rPr>
            <w:rFonts w:asciiTheme="minorEastAsia" w:eastAsiaTheme="minorEastAsia" w:hAnsiTheme="minorEastAsia"/>
            <w:sz w:val="28"/>
            <w:szCs w:val="28"/>
          </w:rPr>
          <w:instrText xml:space="preserve"> PAGE   \* MERGEFORMAT </w:instrText>
        </w:r>
        <w:r w:rsidR="001E4484" w:rsidRPr="00BD2D3D">
          <w:rPr>
            <w:rFonts w:asciiTheme="minorEastAsia" w:eastAsiaTheme="minorEastAsia" w:hAnsiTheme="minorEastAsia"/>
            <w:sz w:val="28"/>
            <w:szCs w:val="28"/>
          </w:rPr>
          <w:fldChar w:fldCharType="separate"/>
        </w:r>
        <w:r w:rsidR="00525A85" w:rsidRPr="00525A85">
          <w:rPr>
            <w:rFonts w:asciiTheme="minorEastAsia" w:eastAsiaTheme="minorEastAsia" w:hAnsiTheme="minorEastAsia"/>
            <w:noProof/>
            <w:sz w:val="28"/>
            <w:szCs w:val="28"/>
            <w:lang w:val="zh-CN"/>
          </w:rPr>
          <w:t>-</w:t>
        </w:r>
        <w:r w:rsidR="00525A85">
          <w:rPr>
            <w:rFonts w:asciiTheme="minorEastAsia" w:eastAsiaTheme="minorEastAsia" w:hAnsiTheme="minorEastAsia"/>
            <w:noProof/>
            <w:sz w:val="28"/>
            <w:szCs w:val="28"/>
          </w:rPr>
          <w:t xml:space="preserve"> 1 -</w:t>
        </w:r>
        <w:r w:rsidR="001E4484" w:rsidRPr="00BD2D3D">
          <w:rPr>
            <w:rFonts w:asciiTheme="minorEastAsia" w:eastAsiaTheme="minorEastAsia" w:hAnsiTheme="minorEastAsia"/>
            <w:sz w:val="28"/>
            <w:szCs w:val="28"/>
          </w:rPr>
          <w:fldChar w:fldCharType="end"/>
        </w:r>
      </w:sdtContent>
    </w:sdt>
    <w:r w:rsidR="00BD2D3D">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05" w:rsidRDefault="006C6C05" w:rsidP="00E64A44">
      <w:pPr>
        <w:ind w:firstLine="640"/>
      </w:pPr>
      <w:r>
        <w:separator/>
      </w:r>
    </w:p>
  </w:footnote>
  <w:footnote w:type="continuationSeparator" w:id="0">
    <w:p w:rsidR="006C6C05" w:rsidRDefault="006C6C05" w:rsidP="00E64A44">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0F" w:rsidRPr="00FF650F" w:rsidRDefault="00FF650F" w:rsidP="00FF650F">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93"/>
    <w:rsid w:val="000439C9"/>
    <w:rsid w:val="00074AED"/>
    <w:rsid w:val="000E3F22"/>
    <w:rsid w:val="00123544"/>
    <w:rsid w:val="001E4484"/>
    <w:rsid w:val="001F7D11"/>
    <w:rsid w:val="00270BF5"/>
    <w:rsid w:val="002947F6"/>
    <w:rsid w:val="002C6174"/>
    <w:rsid w:val="002F5A1C"/>
    <w:rsid w:val="00363CBB"/>
    <w:rsid w:val="00457C93"/>
    <w:rsid w:val="00484B9C"/>
    <w:rsid w:val="00490CF3"/>
    <w:rsid w:val="004D1BBB"/>
    <w:rsid w:val="00525A85"/>
    <w:rsid w:val="00542E43"/>
    <w:rsid w:val="005C02E4"/>
    <w:rsid w:val="00687677"/>
    <w:rsid w:val="006946B9"/>
    <w:rsid w:val="006C6C05"/>
    <w:rsid w:val="006D67C6"/>
    <w:rsid w:val="00733E75"/>
    <w:rsid w:val="0083294F"/>
    <w:rsid w:val="008475FE"/>
    <w:rsid w:val="009A0C82"/>
    <w:rsid w:val="009E5108"/>
    <w:rsid w:val="00A0120C"/>
    <w:rsid w:val="00A06417"/>
    <w:rsid w:val="00A3223F"/>
    <w:rsid w:val="00AE59D9"/>
    <w:rsid w:val="00AF30A8"/>
    <w:rsid w:val="00B83407"/>
    <w:rsid w:val="00BD2D3D"/>
    <w:rsid w:val="00BF6BC7"/>
    <w:rsid w:val="00C10EB1"/>
    <w:rsid w:val="00C368B8"/>
    <w:rsid w:val="00C7032E"/>
    <w:rsid w:val="00CA5ED6"/>
    <w:rsid w:val="00CE3BEB"/>
    <w:rsid w:val="00DA6576"/>
    <w:rsid w:val="00E40337"/>
    <w:rsid w:val="00E55663"/>
    <w:rsid w:val="00E64A44"/>
    <w:rsid w:val="00F00D2E"/>
    <w:rsid w:val="00F5340E"/>
    <w:rsid w:val="00FC20FF"/>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457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E64A44"/>
    <w:pPr>
      <w:ind w:firstLine="640"/>
    </w:pPr>
  </w:style>
  <w:style w:type="paragraph" w:customStyle="1" w:styleId="a3">
    <w:name w:val="主标题"/>
    <w:basedOn w:val="a"/>
    <w:next w:val="a"/>
    <w:qFormat/>
    <w:rsid w:val="00E64A44"/>
    <w:pPr>
      <w:jc w:val="center"/>
    </w:pPr>
    <w:rPr>
      <w:rFonts w:ascii="方正小标宋简体" w:eastAsia="方正小标宋简体"/>
      <w:sz w:val="44"/>
    </w:rPr>
  </w:style>
  <w:style w:type="character" w:customStyle="1" w:styleId="1Char">
    <w:name w:val="样式1 Char"/>
    <w:basedOn w:val="a0"/>
    <w:link w:val="1"/>
    <w:rsid w:val="00E64A44"/>
    <w:rPr>
      <w:rFonts w:ascii="仿宋_GB2312" w:eastAsia="仿宋_GB2312"/>
      <w:sz w:val="32"/>
    </w:rPr>
  </w:style>
  <w:style w:type="paragraph" w:customStyle="1" w:styleId="a4">
    <w:name w:val="一级标题"/>
    <w:basedOn w:val="a"/>
    <w:next w:val="a"/>
    <w:link w:val="Char"/>
    <w:qFormat/>
    <w:rsid w:val="00E64A44"/>
    <w:rPr>
      <w:rFonts w:ascii="黑体" w:eastAsia="黑体"/>
    </w:rPr>
  </w:style>
  <w:style w:type="paragraph" w:styleId="a5">
    <w:name w:val="header"/>
    <w:basedOn w:val="a"/>
    <w:link w:val="Char0"/>
    <w:uiPriority w:val="99"/>
    <w:semiHidden/>
    <w:unhideWhenUsed/>
    <w:rsid w:val="00E64A4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一级标题 Char"/>
    <w:basedOn w:val="a0"/>
    <w:link w:val="a4"/>
    <w:rsid w:val="00E64A44"/>
    <w:rPr>
      <w:rFonts w:ascii="黑体" w:eastAsia="黑体"/>
      <w:sz w:val="32"/>
    </w:rPr>
  </w:style>
  <w:style w:type="character" w:customStyle="1" w:styleId="Char0">
    <w:name w:val="页眉 Char"/>
    <w:basedOn w:val="a0"/>
    <w:link w:val="a5"/>
    <w:uiPriority w:val="99"/>
    <w:semiHidden/>
    <w:rsid w:val="00E64A44"/>
    <w:rPr>
      <w:rFonts w:ascii="仿宋_GB2312" w:eastAsia="仿宋_GB2312"/>
      <w:sz w:val="18"/>
      <w:szCs w:val="18"/>
    </w:rPr>
  </w:style>
  <w:style w:type="paragraph" w:styleId="a6">
    <w:name w:val="footer"/>
    <w:basedOn w:val="a"/>
    <w:link w:val="Char1"/>
    <w:uiPriority w:val="99"/>
    <w:unhideWhenUsed/>
    <w:rsid w:val="00E64A44"/>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E64A44"/>
    <w:rPr>
      <w:rFonts w:ascii="仿宋_GB2312" w:eastAsia="仿宋_GB2312"/>
      <w:sz w:val="18"/>
      <w:szCs w:val="18"/>
    </w:rPr>
  </w:style>
  <w:style w:type="paragraph" w:customStyle="1" w:styleId="a7">
    <w:name w:val="二级标题"/>
    <w:basedOn w:val="a"/>
    <w:next w:val="a"/>
    <w:link w:val="Char2"/>
    <w:qFormat/>
    <w:rsid w:val="00BF6BC7"/>
    <w:rPr>
      <w:rFonts w:ascii="楷体_GB2312" w:eastAsia="楷体_GB2312"/>
    </w:rPr>
  </w:style>
  <w:style w:type="character" w:customStyle="1" w:styleId="Char2">
    <w:name w:val="二级标题 Char"/>
    <w:basedOn w:val="a0"/>
    <w:link w:val="a7"/>
    <w:rsid w:val="00BF6BC7"/>
    <w:rPr>
      <w:rFonts w:ascii="楷体_GB2312" w:eastAsia="楷体_GB2312"/>
      <w:sz w:val="32"/>
    </w:rPr>
  </w:style>
  <w:style w:type="paragraph" w:customStyle="1" w:styleId="xbt">
    <w:name w:val="xbt"/>
    <w:basedOn w:val="a"/>
    <w:rsid w:val="00457C93"/>
    <w:pPr>
      <w:widowControl/>
      <w:spacing w:before="100" w:beforeAutospacing="1" w:after="100" w:afterAutospacing="1"/>
      <w:jc w:val="center"/>
    </w:pPr>
    <w:rPr>
      <w:rFonts w:ascii="宋体" w:hAnsi="宋体" w:cs="宋体"/>
      <w:kern w:val="0"/>
      <w:sz w:val="24"/>
    </w:rPr>
  </w:style>
  <w:style w:type="paragraph" w:customStyle="1" w:styleId="zw">
    <w:name w:val="zw"/>
    <w:basedOn w:val="a"/>
    <w:rsid w:val="00457C93"/>
    <w:pPr>
      <w:widowControl/>
      <w:spacing w:before="100" w:beforeAutospacing="1" w:after="100" w:afterAutospacing="1" w:line="360" w:lineRule="auto"/>
      <w:ind w:left="300" w:right="300" w:firstLine="480"/>
      <w:jc w:val="left"/>
    </w:pPr>
    <w:rPr>
      <w:rFonts w:ascii="宋体" w:hAnsi="宋体" w:cs="宋体"/>
      <w:kern w:val="0"/>
      <w:sz w:val="22"/>
      <w:szCs w:val="22"/>
    </w:rPr>
  </w:style>
  <w:style w:type="paragraph" w:styleId="a8">
    <w:name w:val="Date"/>
    <w:basedOn w:val="a"/>
    <w:next w:val="a"/>
    <w:link w:val="Char3"/>
    <w:uiPriority w:val="99"/>
    <w:semiHidden/>
    <w:unhideWhenUsed/>
    <w:rsid w:val="00BD2D3D"/>
    <w:pPr>
      <w:ind w:leftChars="2500" w:left="100"/>
    </w:pPr>
  </w:style>
  <w:style w:type="character" w:customStyle="1" w:styleId="Char3">
    <w:name w:val="日期 Char"/>
    <w:basedOn w:val="a0"/>
    <w:link w:val="a8"/>
    <w:uiPriority w:val="99"/>
    <w:semiHidden/>
    <w:rsid w:val="00BD2D3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457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E64A44"/>
    <w:pPr>
      <w:ind w:firstLine="640"/>
    </w:pPr>
  </w:style>
  <w:style w:type="paragraph" w:customStyle="1" w:styleId="a3">
    <w:name w:val="主标题"/>
    <w:basedOn w:val="a"/>
    <w:next w:val="a"/>
    <w:qFormat/>
    <w:rsid w:val="00E64A44"/>
    <w:pPr>
      <w:jc w:val="center"/>
    </w:pPr>
    <w:rPr>
      <w:rFonts w:ascii="方正小标宋简体" w:eastAsia="方正小标宋简体"/>
      <w:sz w:val="44"/>
    </w:rPr>
  </w:style>
  <w:style w:type="character" w:customStyle="1" w:styleId="1Char">
    <w:name w:val="样式1 Char"/>
    <w:basedOn w:val="a0"/>
    <w:link w:val="1"/>
    <w:rsid w:val="00E64A44"/>
    <w:rPr>
      <w:rFonts w:ascii="仿宋_GB2312" w:eastAsia="仿宋_GB2312"/>
      <w:sz w:val="32"/>
    </w:rPr>
  </w:style>
  <w:style w:type="paragraph" w:customStyle="1" w:styleId="a4">
    <w:name w:val="一级标题"/>
    <w:basedOn w:val="a"/>
    <w:next w:val="a"/>
    <w:link w:val="Char"/>
    <w:qFormat/>
    <w:rsid w:val="00E64A44"/>
    <w:rPr>
      <w:rFonts w:ascii="黑体" w:eastAsia="黑体"/>
    </w:rPr>
  </w:style>
  <w:style w:type="paragraph" w:styleId="a5">
    <w:name w:val="header"/>
    <w:basedOn w:val="a"/>
    <w:link w:val="Char0"/>
    <w:uiPriority w:val="99"/>
    <w:semiHidden/>
    <w:unhideWhenUsed/>
    <w:rsid w:val="00E64A4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一级标题 Char"/>
    <w:basedOn w:val="a0"/>
    <w:link w:val="a4"/>
    <w:rsid w:val="00E64A44"/>
    <w:rPr>
      <w:rFonts w:ascii="黑体" w:eastAsia="黑体"/>
      <w:sz w:val="32"/>
    </w:rPr>
  </w:style>
  <w:style w:type="character" w:customStyle="1" w:styleId="Char0">
    <w:name w:val="页眉 Char"/>
    <w:basedOn w:val="a0"/>
    <w:link w:val="a5"/>
    <w:uiPriority w:val="99"/>
    <w:semiHidden/>
    <w:rsid w:val="00E64A44"/>
    <w:rPr>
      <w:rFonts w:ascii="仿宋_GB2312" w:eastAsia="仿宋_GB2312"/>
      <w:sz w:val="18"/>
      <w:szCs w:val="18"/>
    </w:rPr>
  </w:style>
  <w:style w:type="paragraph" w:styleId="a6">
    <w:name w:val="footer"/>
    <w:basedOn w:val="a"/>
    <w:link w:val="Char1"/>
    <w:uiPriority w:val="99"/>
    <w:unhideWhenUsed/>
    <w:rsid w:val="00E64A44"/>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E64A44"/>
    <w:rPr>
      <w:rFonts w:ascii="仿宋_GB2312" w:eastAsia="仿宋_GB2312"/>
      <w:sz w:val="18"/>
      <w:szCs w:val="18"/>
    </w:rPr>
  </w:style>
  <w:style w:type="paragraph" w:customStyle="1" w:styleId="a7">
    <w:name w:val="二级标题"/>
    <w:basedOn w:val="a"/>
    <w:next w:val="a"/>
    <w:link w:val="Char2"/>
    <w:qFormat/>
    <w:rsid w:val="00BF6BC7"/>
    <w:rPr>
      <w:rFonts w:ascii="楷体_GB2312" w:eastAsia="楷体_GB2312"/>
    </w:rPr>
  </w:style>
  <w:style w:type="character" w:customStyle="1" w:styleId="Char2">
    <w:name w:val="二级标题 Char"/>
    <w:basedOn w:val="a0"/>
    <w:link w:val="a7"/>
    <w:rsid w:val="00BF6BC7"/>
    <w:rPr>
      <w:rFonts w:ascii="楷体_GB2312" w:eastAsia="楷体_GB2312"/>
      <w:sz w:val="32"/>
    </w:rPr>
  </w:style>
  <w:style w:type="paragraph" w:customStyle="1" w:styleId="xbt">
    <w:name w:val="xbt"/>
    <w:basedOn w:val="a"/>
    <w:rsid w:val="00457C93"/>
    <w:pPr>
      <w:widowControl/>
      <w:spacing w:before="100" w:beforeAutospacing="1" w:after="100" w:afterAutospacing="1"/>
      <w:jc w:val="center"/>
    </w:pPr>
    <w:rPr>
      <w:rFonts w:ascii="宋体" w:hAnsi="宋体" w:cs="宋体"/>
      <w:kern w:val="0"/>
      <w:sz w:val="24"/>
    </w:rPr>
  </w:style>
  <w:style w:type="paragraph" w:customStyle="1" w:styleId="zw">
    <w:name w:val="zw"/>
    <w:basedOn w:val="a"/>
    <w:rsid w:val="00457C93"/>
    <w:pPr>
      <w:widowControl/>
      <w:spacing w:before="100" w:beforeAutospacing="1" w:after="100" w:afterAutospacing="1" w:line="360" w:lineRule="auto"/>
      <w:ind w:left="300" w:right="300" w:firstLine="480"/>
      <w:jc w:val="left"/>
    </w:pPr>
    <w:rPr>
      <w:rFonts w:ascii="宋体" w:hAnsi="宋体" w:cs="宋体"/>
      <w:kern w:val="0"/>
      <w:sz w:val="22"/>
      <w:szCs w:val="22"/>
    </w:rPr>
  </w:style>
  <w:style w:type="paragraph" w:styleId="a8">
    <w:name w:val="Date"/>
    <w:basedOn w:val="a"/>
    <w:next w:val="a"/>
    <w:link w:val="Char3"/>
    <w:uiPriority w:val="99"/>
    <w:semiHidden/>
    <w:unhideWhenUsed/>
    <w:rsid w:val="00BD2D3D"/>
    <w:pPr>
      <w:ind w:leftChars="2500" w:left="100"/>
    </w:pPr>
  </w:style>
  <w:style w:type="character" w:customStyle="1" w:styleId="Char3">
    <w:name w:val="日期 Char"/>
    <w:basedOn w:val="a0"/>
    <w:link w:val="a8"/>
    <w:uiPriority w:val="99"/>
    <w:semiHidden/>
    <w:rsid w:val="00BD2D3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941</Characters>
  <Application>Microsoft Office Word</Application>
  <DocSecurity>0</DocSecurity>
  <Lines>7</Lines>
  <Paragraphs>2</Paragraphs>
  <ScaleCrop>false</ScaleCrop>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齐振英</dc:creator>
  <cp:lastModifiedBy>燕?</cp:lastModifiedBy>
  <cp:revision>2</cp:revision>
  <cp:lastPrinted>2018-09-10T08:01:00Z</cp:lastPrinted>
  <dcterms:created xsi:type="dcterms:W3CDTF">2018-10-17T01:51:00Z</dcterms:created>
  <dcterms:modified xsi:type="dcterms:W3CDTF">2018-10-17T01:51:00Z</dcterms:modified>
</cp:coreProperties>
</file>