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06" w:rsidRDefault="00274906" w:rsidP="00274906">
      <w:pPr>
        <w:pStyle w:val="1"/>
        <w:spacing w:line="640" w:lineRule="exact"/>
        <w:rPr>
          <w:rFonts w:ascii="方正小标宋简体" w:cs="方正小标宋简体" w:hint="eastAsia"/>
          <w:szCs w:val="36"/>
        </w:rPr>
      </w:pPr>
      <w:bookmarkStart w:id="0" w:name="_Toc6125_WPSOffice_Level1"/>
      <w:bookmarkStart w:id="1" w:name="_Toc21696_WPSOffice_Level1"/>
      <w:bookmarkStart w:id="2" w:name="_Toc19685_WPSOffice_Level1"/>
      <w:bookmarkStart w:id="3" w:name="_GoBack"/>
      <w:r>
        <w:rPr>
          <w:rFonts w:ascii="方正小标宋简体" w:cs="方正小标宋简体" w:hint="eastAsia"/>
          <w:szCs w:val="36"/>
        </w:rPr>
        <w:t>忻州师范学院贯彻执行</w:t>
      </w:r>
      <w:bookmarkStart w:id="4" w:name="_Toc15935_WPSOffice_Level1"/>
      <w:bookmarkEnd w:id="0"/>
      <w:r>
        <w:rPr>
          <w:rFonts w:ascii="方正小标宋简体" w:cs="方正小标宋简体" w:hint="eastAsia"/>
          <w:szCs w:val="36"/>
        </w:rPr>
        <w:t>党委领导下的校长负责制的实施细则（试行）</w:t>
      </w:r>
      <w:bookmarkEnd w:id="1"/>
      <w:bookmarkEnd w:id="2"/>
      <w:bookmarkEnd w:id="4"/>
      <w:bookmarkEnd w:id="3"/>
    </w:p>
    <w:p w:rsidR="00274906" w:rsidRDefault="00274906" w:rsidP="00274906">
      <w:pPr>
        <w:tabs>
          <w:tab w:val="center" w:pos="4535"/>
          <w:tab w:val="left" w:pos="6720"/>
        </w:tabs>
        <w:spacing w:line="480" w:lineRule="exact"/>
      </w:pPr>
    </w:p>
    <w:p w:rsidR="00274906" w:rsidRDefault="00274906" w:rsidP="00274906">
      <w:pPr>
        <w:spacing w:line="460" w:lineRule="exact"/>
        <w:jc w:val="center"/>
        <w:rPr>
          <w:rFonts w:ascii="楷体" w:eastAsia="楷体" w:hAnsi="楷体" w:cs="楷体" w:hint="eastAsia"/>
        </w:rPr>
      </w:pPr>
      <w:proofErr w:type="gramStart"/>
      <w:r>
        <w:rPr>
          <w:rFonts w:ascii="楷体" w:eastAsia="楷体" w:hAnsi="楷体" w:cs="楷体" w:hint="eastAsia"/>
        </w:rPr>
        <w:t>院党字〔2018〕</w:t>
      </w:r>
      <w:proofErr w:type="gramEnd"/>
      <w:r>
        <w:rPr>
          <w:rFonts w:ascii="楷体" w:eastAsia="楷体" w:hAnsi="楷体" w:cs="楷体" w:hint="eastAsia"/>
        </w:rPr>
        <w:t xml:space="preserve">27号                                                       </w:t>
      </w:r>
    </w:p>
    <w:p w:rsidR="00274906" w:rsidRDefault="00274906" w:rsidP="00274906">
      <w:pPr>
        <w:spacing w:line="460" w:lineRule="exact"/>
        <w:jc w:val="center"/>
        <w:rPr>
          <w:rFonts w:ascii="楷体" w:eastAsia="楷体" w:hAnsi="楷体" w:cs="楷体" w:hint="eastAsia"/>
        </w:rPr>
      </w:pPr>
      <w:r>
        <w:rPr>
          <w:rFonts w:ascii="楷体" w:eastAsia="楷体" w:hAnsi="楷体" w:cs="楷体" w:hint="eastAsia"/>
        </w:rPr>
        <w:t>（2018年3月19日印发）</w:t>
      </w:r>
    </w:p>
    <w:p w:rsidR="00274906" w:rsidRDefault="00274906" w:rsidP="00274906">
      <w:pPr>
        <w:pStyle w:val="0"/>
        <w:rPr>
          <w:rFonts w:eastAsia="黑体"/>
          <w:sz w:val="28"/>
          <w:szCs w:val="28"/>
        </w:rPr>
      </w:pPr>
    </w:p>
    <w:p w:rsidR="00274906" w:rsidRDefault="00274906" w:rsidP="00274906">
      <w:pPr>
        <w:pStyle w:val="0"/>
        <w:jc w:val="center"/>
        <w:rPr>
          <w:rFonts w:eastAsia="黑体"/>
          <w:sz w:val="28"/>
          <w:szCs w:val="28"/>
        </w:rPr>
      </w:pPr>
      <w:bookmarkStart w:id="5" w:name="_Toc6051_WPSOffice_Level1"/>
      <w:bookmarkStart w:id="6" w:name="_Toc18561_WPSOffice_Level1"/>
      <w:bookmarkStart w:id="7" w:name="_Toc19572_WPSOffice_Level1"/>
      <w:bookmarkStart w:id="8" w:name="_Toc9672_WPSOffice_Level1"/>
      <w:r>
        <w:rPr>
          <w:rFonts w:eastAsia="黑体"/>
          <w:sz w:val="28"/>
          <w:szCs w:val="28"/>
        </w:rPr>
        <w:t>第一章</w:t>
      </w:r>
      <w:r>
        <w:rPr>
          <w:rFonts w:eastAsia="黑体"/>
          <w:sz w:val="28"/>
          <w:szCs w:val="28"/>
        </w:rPr>
        <w:t xml:space="preserve"> </w:t>
      </w:r>
      <w:r>
        <w:rPr>
          <w:rFonts w:eastAsia="黑体"/>
          <w:sz w:val="28"/>
          <w:szCs w:val="28"/>
        </w:rPr>
        <w:t>总</w:t>
      </w:r>
      <w:r>
        <w:rPr>
          <w:rFonts w:eastAsia="黑体"/>
          <w:sz w:val="28"/>
          <w:szCs w:val="28"/>
        </w:rPr>
        <w:t xml:space="preserve">  </w:t>
      </w:r>
      <w:r>
        <w:rPr>
          <w:rFonts w:eastAsia="黑体"/>
          <w:sz w:val="28"/>
          <w:szCs w:val="28"/>
        </w:rPr>
        <w:t>则</w:t>
      </w:r>
      <w:bookmarkEnd w:id="5"/>
      <w:bookmarkEnd w:id="6"/>
      <w:bookmarkEnd w:id="7"/>
      <w:bookmarkEnd w:id="8"/>
    </w:p>
    <w:p w:rsidR="00274906" w:rsidRDefault="00274906" w:rsidP="00274906">
      <w:pPr>
        <w:pStyle w:val="0"/>
        <w:ind w:firstLineChars="200" w:firstLine="562"/>
        <w:rPr>
          <w:b/>
          <w:sz w:val="28"/>
          <w:szCs w:val="28"/>
        </w:rPr>
      </w:pPr>
    </w:p>
    <w:p w:rsidR="00274906" w:rsidRDefault="00274906" w:rsidP="00274906">
      <w:pPr>
        <w:pStyle w:val="0"/>
        <w:widowControl w:val="0"/>
        <w:ind w:firstLineChars="200" w:firstLine="562"/>
        <w:rPr>
          <w:sz w:val="28"/>
          <w:szCs w:val="28"/>
        </w:rPr>
      </w:pPr>
      <w:r>
        <w:rPr>
          <w:b/>
          <w:sz w:val="28"/>
          <w:szCs w:val="28"/>
        </w:rPr>
        <w:t>第一条</w:t>
      </w:r>
      <w:r>
        <w:rPr>
          <w:sz w:val="28"/>
          <w:szCs w:val="28"/>
        </w:rPr>
        <w:t xml:space="preserve">  </w:t>
      </w:r>
      <w:r>
        <w:rPr>
          <w:sz w:val="28"/>
          <w:szCs w:val="28"/>
        </w:rPr>
        <w:t>为落实全面从严治党新要求，进一步加强和改进党的领导和党的建设，坚持和完善我院党委领导下的校长负责制，完善学院内部治理结构，提高领导班子依法治校能力和议事决策水平，不断提升学院综合办学能力，根据《中国共产党章程》《中国共产党党务公开条例（试行）》《中华人民共和国高等教育法》《中国共产党普通高等学校基层组织工作条例》《事业单位领导人员管理暂行规定》《关于坚持和完善普通高等学校党委领导下的校长负责制的实施意见》（中办发〔</w:t>
      </w:r>
      <w:r>
        <w:rPr>
          <w:sz w:val="28"/>
          <w:szCs w:val="28"/>
        </w:rPr>
        <w:t>2014</w:t>
      </w:r>
      <w:r>
        <w:rPr>
          <w:sz w:val="28"/>
          <w:szCs w:val="28"/>
        </w:rPr>
        <w:t>〕</w:t>
      </w:r>
      <w:r>
        <w:rPr>
          <w:sz w:val="28"/>
          <w:szCs w:val="28"/>
        </w:rPr>
        <w:t>55</w:t>
      </w:r>
      <w:r>
        <w:rPr>
          <w:sz w:val="28"/>
          <w:szCs w:val="28"/>
        </w:rPr>
        <w:t>号）《山西省贯彻执行普通高等学校党委领导下的校长负责制的实施办法（试行）》（</w:t>
      </w:r>
      <w:proofErr w:type="gramStart"/>
      <w:r>
        <w:rPr>
          <w:sz w:val="28"/>
          <w:szCs w:val="28"/>
        </w:rPr>
        <w:t>晋办发</w:t>
      </w:r>
      <w:proofErr w:type="gramEnd"/>
      <w:r>
        <w:rPr>
          <w:sz w:val="28"/>
          <w:szCs w:val="28"/>
        </w:rPr>
        <w:t>〔</w:t>
      </w:r>
      <w:r>
        <w:rPr>
          <w:sz w:val="28"/>
          <w:szCs w:val="28"/>
        </w:rPr>
        <w:t>2015</w:t>
      </w:r>
      <w:r>
        <w:rPr>
          <w:sz w:val="28"/>
          <w:szCs w:val="28"/>
        </w:rPr>
        <w:t>〕</w:t>
      </w:r>
      <w:r>
        <w:rPr>
          <w:sz w:val="28"/>
          <w:szCs w:val="28"/>
        </w:rPr>
        <w:t>36</w:t>
      </w:r>
      <w:r>
        <w:rPr>
          <w:sz w:val="28"/>
          <w:szCs w:val="28"/>
        </w:rPr>
        <w:t>号）等有关文件精神和规定，结合《忻州师范学院章程》和学院工作实际，对《忻州师范学院贯彻执行党委领导下的校长负责制的实施细则（试行）》（</w:t>
      </w:r>
      <w:proofErr w:type="gramStart"/>
      <w:r>
        <w:rPr>
          <w:sz w:val="28"/>
          <w:szCs w:val="28"/>
        </w:rPr>
        <w:t>院党字〔</w:t>
      </w:r>
      <w:r>
        <w:rPr>
          <w:sz w:val="28"/>
          <w:szCs w:val="28"/>
        </w:rPr>
        <w:t>2016</w:t>
      </w:r>
      <w:r>
        <w:rPr>
          <w:sz w:val="28"/>
          <w:szCs w:val="28"/>
        </w:rPr>
        <w:t>〕</w:t>
      </w:r>
      <w:proofErr w:type="gramEnd"/>
      <w:r>
        <w:rPr>
          <w:sz w:val="28"/>
          <w:szCs w:val="28"/>
        </w:rPr>
        <w:t>10</w:t>
      </w:r>
      <w:r>
        <w:rPr>
          <w:sz w:val="28"/>
          <w:szCs w:val="28"/>
        </w:rPr>
        <w:t>号）进行修订，制定本实施细则。</w:t>
      </w:r>
    </w:p>
    <w:p w:rsidR="00274906" w:rsidRDefault="00274906" w:rsidP="00274906">
      <w:pPr>
        <w:pStyle w:val="0"/>
        <w:widowControl w:val="0"/>
        <w:ind w:firstLineChars="200" w:firstLine="562"/>
        <w:rPr>
          <w:sz w:val="28"/>
          <w:szCs w:val="28"/>
        </w:rPr>
      </w:pPr>
      <w:r>
        <w:rPr>
          <w:b/>
          <w:sz w:val="28"/>
          <w:szCs w:val="28"/>
        </w:rPr>
        <w:t>第二条</w:t>
      </w:r>
      <w:r>
        <w:rPr>
          <w:b/>
          <w:sz w:val="28"/>
          <w:szCs w:val="28"/>
        </w:rPr>
        <w:t xml:space="preserve">  </w:t>
      </w:r>
      <w:r>
        <w:rPr>
          <w:sz w:val="28"/>
          <w:szCs w:val="28"/>
        </w:rPr>
        <w:t>党委领导下的校长负责制是中国共产党对国家举办的普通高等学校领导的根本制度，是高等学校坚持社会主义办学方向的重要保证，必须毫不动摇、长期坚持并不断完善。</w:t>
      </w:r>
    </w:p>
    <w:p w:rsidR="00274906" w:rsidRDefault="00274906" w:rsidP="00274906">
      <w:pPr>
        <w:pStyle w:val="0"/>
        <w:jc w:val="center"/>
        <w:rPr>
          <w:sz w:val="28"/>
          <w:szCs w:val="28"/>
        </w:rPr>
      </w:pPr>
    </w:p>
    <w:p w:rsidR="00274906" w:rsidRDefault="00274906" w:rsidP="00274906">
      <w:pPr>
        <w:pStyle w:val="0"/>
        <w:jc w:val="center"/>
        <w:rPr>
          <w:rFonts w:eastAsia="黑体"/>
          <w:sz w:val="28"/>
          <w:szCs w:val="28"/>
        </w:rPr>
      </w:pPr>
      <w:bookmarkStart w:id="9" w:name="_Toc29385_WPSOffice_Level1"/>
      <w:bookmarkStart w:id="10" w:name="_Toc5405_WPSOffice_Level1"/>
      <w:bookmarkStart w:id="11" w:name="_Toc24576_WPSOffice_Level1"/>
      <w:bookmarkStart w:id="12" w:name="_Toc4520_WPSOffice_Level1"/>
      <w:r>
        <w:rPr>
          <w:rFonts w:eastAsia="黑体"/>
          <w:sz w:val="28"/>
          <w:szCs w:val="28"/>
        </w:rPr>
        <w:t>第二章</w:t>
      </w:r>
      <w:r>
        <w:rPr>
          <w:rFonts w:eastAsia="黑体"/>
          <w:sz w:val="28"/>
          <w:szCs w:val="28"/>
        </w:rPr>
        <w:t xml:space="preserve"> </w:t>
      </w:r>
      <w:r>
        <w:rPr>
          <w:rFonts w:eastAsia="黑体"/>
          <w:sz w:val="28"/>
          <w:szCs w:val="28"/>
        </w:rPr>
        <w:t>院党委领导的内容和方式</w:t>
      </w:r>
      <w:bookmarkEnd w:id="9"/>
      <w:bookmarkEnd w:id="10"/>
      <w:bookmarkEnd w:id="11"/>
      <w:bookmarkEnd w:id="12"/>
    </w:p>
    <w:p w:rsidR="00274906" w:rsidRDefault="00274906" w:rsidP="00274906">
      <w:pPr>
        <w:pStyle w:val="0"/>
        <w:ind w:firstLineChars="200" w:firstLine="560"/>
        <w:rPr>
          <w:sz w:val="28"/>
          <w:szCs w:val="28"/>
        </w:rPr>
      </w:pPr>
    </w:p>
    <w:p w:rsidR="00274906" w:rsidRDefault="00274906" w:rsidP="00274906">
      <w:pPr>
        <w:pStyle w:val="0"/>
        <w:ind w:firstLineChars="200" w:firstLine="562"/>
        <w:rPr>
          <w:sz w:val="28"/>
          <w:szCs w:val="28"/>
        </w:rPr>
      </w:pPr>
      <w:r>
        <w:rPr>
          <w:b/>
          <w:sz w:val="28"/>
          <w:szCs w:val="28"/>
        </w:rPr>
        <w:lastRenderedPageBreak/>
        <w:t>第三条</w:t>
      </w:r>
      <w:r>
        <w:rPr>
          <w:b/>
          <w:sz w:val="28"/>
          <w:szCs w:val="28"/>
        </w:rPr>
        <w:t xml:space="preserve">  </w:t>
      </w:r>
      <w:r>
        <w:rPr>
          <w:sz w:val="28"/>
          <w:szCs w:val="28"/>
        </w:rPr>
        <w:t>中国共产党忻州师范学院委员会（以下简称</w:t>
      </w:r>
      <w:r>
        <w:rPr>
          <w:sz w:val="28"/>
          <w:szCs w:val="28"/>
        </w:rPr>
        <w:t>“</w:t>
      </w:r>
      <w:r>
        <w:rPr>
          <w:sz w:val="28"/>
          <w:szCs w:val="28"/>
        </w:rPr>
        <w:t>院党委</w:t>
      </w:r>
      <w:r>
        <w:rPr>
          <w:sz w:val="28"/>
          <w:szCs w:val="28"/>
        </w:rPr>
        <w:t>”</w:t>
      </w:r>
      <w:r>
        <w:rPr>
          <w:sz w:val="28"/>
          <w:szCs w:val="28"/>
        </w:rPr>
        <w:t>）是学院的领导核心，履行党章等规定的各项职责，统一领导学院工作，把握学院发展方向，决定学院重大问题，监督重大决议执行，支持院长依法独立负责地行使职权，保证以人才培养为中心的各项任务完成。院党委的主要职责是：</w:t>
      </w:r>
    </w:p>
    <w:p w:rsidR="00274906" w:rsidRDefault="00274906" w:rsidP="00274906">
      <w:pPr>
        <w:pStyle w:val="0"/>
        <w:ind w:firstLineChars="200" w:firstLine="560"/>
        <w:rPr>
          <w:sz w:val="28"/>
          <w:szCs w:val="28"/>
        </w:rPr>
      </w:pPr>
      <w:r>
        <w:rPr>
          <w:sz w:val="28"/>
          <w:szCs w:val="28"/>
        </w:rPr>
        <w:t>（一）以习近平新时代中国特色社会主义思想为指导，深入贯彻党的十九大精神，全面贯彻执行党的路线方针政策，统筹推进</w:t>
      </w:r>
      <w:r>
        <w:rPr>
          <w:sz w:val="28"/>
          <w:szCs w:val="28"/>
        </w:rPr>
        <w:t>“</w:t>
      </w:r>
      <w:r>
        <w:rPr>
          <w:sz w:val="28"/>
          <w:szCs w:val="28"/>
        </w:rPr>
        <w:t>五位一体</w:t>
      </w:r>
      <w:r>
        <w:rPr>
          <w:sz w:val="28"/>
          <w:szCs w:val="28"/>
        </w:rPr>
        <w:t>”</w:t>
      </w:r>
      <w:r>
        <w:rPr>
          <w:sz w:val="28"/>
          <w:szCs w:val="28"/>
        </w:rPr>
        <w:t>总体布局、协调推进</w:t>
      </w:r>
      <w:r>
        <w:rPr>
          <w:sz w:val="28"/>
          <w:szCs w:val="28"/>
        </w:rPr>
        <w:t>“</w:t>
      </w:r>
      <w:r>
        <w:rPr>
          <w:sz w:val="28"/>
          <w:szCs w:val="28"/>
        </w:rPr>
        <w:t>四个全面</w:t>
      </w:r>
      <w:r>
        <w:rPr>
          <w:sz w:val="28"/>
          <w:szCs w:val="28"/>
        </w:rPr>
        <w:t>”</w:t>
      </w:r>
      <w:r>
        <w:rPr>
          <w:sz w:val="28"/>
          <w:szCs w:val="28"/>
        </w:rPr>
        <w:t>战略布局，贯彻执行党的教育方针，坚持社会主义办学方向，坚持立德树人、依法治校，按照省委</w:t>
      </w:r>
      <w:r>
        <w:rPr>
          <w:sz w:val="28"/>
          <w:szCs w:val="28"/>
        </w:rPr>
        <w:t>“</w:t>
      </w:r>
      <w:r>
        <w:rPr>
          <w:sz w:val="28"/>
          <w:szCs w:val="28"/>
        </w:rPr>
        <w:t>一个指引、两手硬</w:t>
      </w:r>
      <w:r>
        <w:rPr>
          <w:sz w:val="28"/>
          <w:szCs w:val="28"/>
        </w:rPr>
        <w:t>”</w:t>
      </w:r>
      <w:r>
        <w:rPr>
          <w:sz w:val="28"/>
          <w:szCs w:val="28"/>
        </w:rPr>
        <w:t>的重大思路和要求，依靠师生员工推动学院科学发展，培养德智体美全面发展的中国特色社会主义事业合格建设者和可靠接班人。</w:t>
      </w:r>
    </w:p>
    <w:p w:rsidR="00274906" w:rsidRDefault="00274906" w:rsidP="00274906">
      <w:pPr>
        <w:pStyle w:val="0"/>
        <w:ind w:firstLineChars="200" w:firstLine="560"/>
        <w:rPr>
          <w:sz w:val="28"/>
          <w:szCs w:val="28"/>
        </w:rPr>
      </w:pPr>
      <w:r>
        <w:rPr>
          <w:sz w:val="28"/>
          <w:szCs w:val="28"/>
        </w:rPr>
        <w:t>（二）讨论决定学院章程、发展规划、任期目标和年度重点工作、重大改革方案、重要办学资源配置方案、重大基本建设、年度经费预决算和重大资金使用等事关学院改革发展稳定及教学、科研、行政管理工作中的重大事项和基本管理制度。</w:t>
      </w:r>
    </w:p>
    <w:p w:rsidR="00274906" w:rsidRDefault="00274906" w:rsidP="00274906">
      <w:pPr>
        <w:pStyle w:val="0"/>
        <w:ind w:firstLineChars="225" w:firstLine="630"/>
        <w:rPr>
          <w:sz w:val="28"/>
          <w:szCs w:val="28"/>
        </w:rPr>
      </w:pPr>
      <w:r>
        <w:rPr>
          <w:sz w:val="28"/>
          <w:szCs w:val="28"/>
        </w:rPr>
        <w:t>（三）坚持党管干部原则，按照干部管理权限负责干部的选拔、教育、培养、考核和监督，讨论决定学院内部组织机构的设置及其负责人的人选，依照有关程序推荐院级领导干部和后备干部人选。做好老干部工作。</w:t>
      </w:r>
    </w:p>
    <w:p w:rsidR="00274906" w:rsidRDefault="00274906" w:rsidP="00274906">
      <w:pPr>
        <w:pStyle w:val="0"/>
        <w:ind w:firstLineChars="200" w:firstLine="560"/>
        <w:rPr>
          <w:sz w:val="28"/>
          <w:szCs w:val="28"/>
        </w:rPr>
      </w:pPr>
      <w:r>
        <w:rPr>
          <w:sz w:val="28"/>
          <w:szCs w:val="28"/>
        </w:rPr>
        <w:t>（四）坚持党</w:t>
      </w:r>
      <w:proofErr w:type="gramStart"/>
      <w:r>
        <w:rPr>
          <w:sz w:val="28"/>
          <w:szCs w:val="28"/>
        </w:rPr>
        <w:t>管人才</w:t>
      </w:r>
      <w:proofErr w:type="gramEnd"/>
      <w:r>
        <w:rPr>
          <w:sz w:val="28"/>
          <w:szCs w:val="28"/>
        </w:rPr>
        <w:t>原则，讨论决定学院人才工作规划、重大人才政策和重大人才工程计划，创新人才工作体制机制，优化人才成长环境，统筹推进学院各类人才队伍建设。</w:t>
      </w:r>
    </w:p>
    <w:p w:rsidR="00274906" w:rsidRDefault="00274906" w:rsidP="00274906">
      <w:pPr>
        <w:pStyle w:val="0"/>
        <w:ind w:firstLineChars="200" w:firstLine="560"/>
        <w:rPr>
          <w:sz w:val="28"/>
          <w:szCs w:val="28"/>
        </w:rPr>
      </w:pPr>
      <w:r>
        <w:rPr>
          <w:sz w:val="28"/>
          <w:szCs w:val="28"/>
        </w:rPr>
        <w:t>（五）领导学院思想政治工作和德育工作，坚持用中国特色社会主义理论体系武装师生员工头脑，培育和</w:t>
      </w:r>
      <w:proofErr w:type="gramStart"/>
      <w:r>
        <w:rPr>
          <w:sz w:val="28"/>
          <w:szCs w:val="28"/>
        </w:rPr>
        <w:t>践行</w:t>
      </w:r>
      <w:proofErr w:type="gramEnd"/>
      <w:r>
        <w:rPr>
          <w:sz w:val="28"/>
          <w:szCs w:val="28"/>
        </w:rPr>
        <w:t>社会主义核心价值观，牢牢掌握学院意识形态工作的领导权、管理权、话语权。维护学院安全稳定，促进和谐校园建设。</w:t>
      </w:r>
    </w:p>
    <w:p w:rsidR="00274906" w:rsidRDefault="00274906" w:rsidP="00274906">
      <w:pPr>
        <w:pStyle w:val="0"/>
        <w:ind w:firstLineChars="200" w:firstLine="560"/>
        <w:rPr>
          <w:sz w:val="28"/>
          <w:szCs w:val="28"/>
        </w:rPr>
      </w:pPr>
      <w:r>
        <w:rPr>
          <w:sz w:val="28"/>
          <w:szCs w:val="28"/>
        </w:rPr>
        <w:lastRenderedPageBreak/>
        <w:t>（六）加强大学文化建设，发挥文化育人作用，培育良好校风学风教风。</w:t>
      </w:r>
    </w:p>
    <w:p w:rsidR="00274906" w:rsidRDefault="00274906" w:rsidP="00274906">
      <w:pPr>
        <w:pStyle w:val="0"/>
        <w:ind w:firstLineChars="200" w:firstLine="560"/>
        <w:rPr>
          <w:sz w:val="28"/>
          <w:szCs w:val="28"/>
        </w:rPr>
      </w:pPr>
      <w:r>
        <w:rPr>
          <w:sz w:val="28"/>
          <w:szCs w:val="28"/>
        </w:rPr>
        <w:t>（七）加强对学院基层党组织的领导，做好发展党员和党员教育、管理、服务工作，发展党内基层民主，充分发挥基层党组织的战斗堡垒作用和党员的先锋模范作用。加强学院党委自身建设。</w:t>
      </w:r>
    </w:p>
    <w:p w:rsidR="00274906" w:rsidRDefault="00274906" w:rsidP="00274906">
      <w:pPr>
        <w:pStyle w:val="0"/>
        <w:ind w:firstLineChars="200" w:firstLine="560"/>
        <w:rPr>
          <w:sz w:val="28"/>
          <w:szCs w:val="28"/>
        </w:rPr>
      </w:pPr>
      <w:r>
        <w:rPr>
          <w:sz w:val="28"/>
          <w:szCs w:val="28"/>
        </w:rPr>
        <w:t>（八）领导</w:t>
      </w:r>
      <w:proofErr w:type="gramStart"/>
      <w:r>
        <w:rPr>
          <w:sz w:val="28"/>
          <w:szCs w:val="28"/>
        </w:rPr>
        <w:t>学院党</w:t>
      </w:r>
      <w:proofErr w:type="gramEnd"/>
      <w:r>
        <w:rPr>
          <w:sz w:val="28"/>
          <w:szCs w:val="28"/>
        </w:rPr>
        <w:t>的纪律检查工作，落实全面从严治党主体责任，全面加强党的作风建设、纪律建设，深入推进反腐败斗争。</w:t>
      </w:r>
    </w:p>
    <w:p w:rsidR="00274906" w:rsidRDefault="00274906" w:rsidP="00274906">
      <w:pPr>
        <w:ind w:firstLineChars="200" w:firstLine="560"/>
      </w:pPr>
      <w:r>
        <w:t>（九）领导学院工会、共青团、学生会等群众组织和教职工代表大会。做好统一战线工作，</w:t>
      </w:r>
      <w:r>
        <w:rPr>
          <w:color w:val="000033"/>
        </w:rPr>
        <w:t>支持学院各民主党派、无党派人士等统战成员参加统战相关活动，发挥积极作用。</w:t>
      </w:r>
    </w:p>
    <w:p w:rsidR="00274906" w:rsidRDefault="00274906" w:rsidP="00274906">
      <w:pPr>
        <w:ind w:firstLineChars="200" w:firstLine="560"/>
      </w:pPr>
      <w:r>
        <w:t>（十）讨论决定院长应提交党委会研究决定的重大事项，以及其他事关师生员工切身利益的重要事项。</w:t>
      </w:r>
    </w:p>
    <w:p w:rsidR="00274906" w:rsidRDefault="00274906" w:rsidP="00274906">
      <w:pPr>
        <w:ind w:firstLineChars="200" w:firstLine="562"/>
      </w:pPr>
      <w:r>
        <w:rPr>
          <w:b/>
        </w:rPr>
        <w:t>第四条</w:t>
      </w:r>
      <w:r>
        <w:rPr>
          <w:b/>
        </w:rPr>
        <w:t xml:space="preserve"> </w:t>
      </w:r>
      <w:r>
        <w:t xml:space="preserve"> </w:t>
      </w:r>
      <w:r>
        <w:t>院党委实行集体领导与个人分工负责相结合，坚持民主集中制，按照集体领导、民主集中、个别酝酿、会议决定的原则，集体讨论决定学院重大问题和重要事项，领导班子成员按照分工履行职责。</w:t>
      </w:r>
    </w:p>
    <w:p w:rsidR="00274906" w:rsidRDefault="00274906" w:rsidP="00274906">
      <w:pPr>
        <w:ind w:firstLineChars="200" w:firstLine="562"/>
      </w:pPr>
      <w:r>
        <w:rPr>
          <w:b/>
        </w:rPr>
        <w:t>第五条</w:t>
      </w:r>
      <w:r>
        <w:t xml:space="preserve">  </w:t>
      </w:r>
      <w:r>
        <w:t>党委书记主持党委全面工作，负责组织党委重要活动，协调党委领导班子成员工作，督促检查党委决议贯彻落实，主动协调党委与院长之间的工作关系，支持院长开展工作。其主要职责是：</w:t>
      </w:r>
    </w:p>
    <w:p w:rsidR="00274906" w:rsidRDefault="00274906" w:rsidP="00274906">
      <w:pPr>
        <w:ind w:firstLineChars="200" w:firstLine="560"/>
      </w:pPr>
      <w:r>
        <w:t>（一）组织学习、宣传和执行党的路线方针政策及上级党组织的决策部署。</w:t>
      </w:r>
    </w:p>
    <w:p w:rsidR="00274906" w:rsidRDefault="00274906" w:rsidP="00274906">
      <w:pPr>
        <w:ind w:firstLineChars="200" w:firstLine="560"/>
      </w:pPr>
      <w:r>
        <w:t>（二）主持拟订学院领导班子任期目标以及党建工作、干部工作、人才工作、思想政治工作和德育工作中长期规划，并组织实施。主持拟订党委年度工作目标任务，并组织实施。</w:t>
      </w:r>
    </w:p>
    <w:p w:rsidR="00274906" w:rsidRDefault="00274906" w:rsidP="00274906">
      <w:pPr>
        <w:pStyle w:val="0"/>
        <w:ind w:firstLineChars="200" w:firstLine="560"/>
        <w:rPr>
          <w:sz w:val="28"/>
          <w:szCs w:val="28"/>
        </w:rPr>
      </w:pPr>
      <w:r>
        <w:rPr>
          <w:sz w:val="28"/>
          <w:szCs w:val="28"/>
        </w:rPr>
        <w:t>（三）召集和主持党委会，督促检查党委决议的贯彻落实。</w:t>
      </w:r>
    </w:p>
    <w:p w:rsidR="00274906" w:rsidRDefault="00274906" w:rsidP="00274906">
      <w:pPr>
        <w:pStyle w:val="0"/>
        <w:ind w:firstLineChars="200" w:firstLine="560"/>
        <w:rPr>
          <w:sz w:val="28"/>
          <w:szCs w:val="28"/>
        </w:rPr>
      </w:pPr>
      <w:r>
        <w:rPr>
          <w:sz w:val="28"/>
          <w:szCs w:val="28"/>
        </w:rPr>
        <w:t>（四）落实与院长会前沟通、重大事项决定前酝酿沟通等制度。</w:t>
      </w:r>
    </w:p>
    <w:p w:rsidR="00274906" w:rsidRDefault="00274906" w:rsidP="00274906">
      <w:pPr>
        <w:pStyle w:val="0"/>
        <w:ind w:firstLineChars="200" w:firstLine="560"/>
        <w:rPr>
          <w:sz w:val="28"/>
          <w:szCs w:val="28"/>
        </w:rPr>
      </w:pPr>
      <w:r>
        <w:rPr>
          <w:sz w:val="28"/>
          <w:szCs w:val="28"/>
        </w:rPr>
        <w:lastRenderedPageBreak/>
        <w:t>（五）负责院级领导班子自身建设，定期与班子成员谈心谈话，组织党委中心组理论学习，主持召开领导班子党员领导干部民主生活会，带头开展批评与自我批评。</w:t>
      </w:r>
    </w:p>
    <w:p w:rsidR="00274906" w:rsidRDefault="00274906" w:rsidP="00274906">
      <w:pPr>
        <w:pStyle w:val="0"/>
        <w:ind w:firstLineChars="200" w:firstLine="560"/>
        <w:rPr>
          <w:sz w:val="28"/>
          <w:szCs w:val="28"/>
        </w:rPr>
      </w:pPr>
      <w:r>
        <w:rPr>
          <w:sz w:val="28"/>
          <w:szCs w:val="28"/>
        </w:rPr>
        <w:t>（六）指导督促检查系（部）党政联席会议制度的贯彻落实。</w:t>
      </w:r>
    </w:p>
    <w:p w:rsidR="00274906" w:rsidRDefault="00274906" w:rsidP="00274906">
      <w:pPr>
        <w:pStyle w:val="0"/>
        <w:ind w:firstLineChars="200" w:firstLine="560"/>
        <w:rPr>
          <w:sz w:val="28"/>
          <w:szCs w:val="28"/>
        </w:rPr>
      </w:pPr>
      <w:r>
        <w:rPr>
          <w:sz w:val="28"/>
          <w:szCs w:val="28"/>
        </w:rPr>
        <w:t>（七）认真</w:t>
      </w:r>
      <w:proofErr w:type="gramStart"/>
      <w:r>
        <w:rPr>
          <w:sz w:val="28"/>
          <w:szCs w:val="28"/>
        </w:rPr>
        <w:t>履行抓</w:t>
      </w:r>
      <w:proofErr w:type="gramEnd"/>
      <w:r>
        <w:rPr>
          <w:sz w:val="28"/>
          <w:szCs w:val="28"/>
        </w:rPr>
        <w:t>基层党组织建设职责。</w:t>
      </w:r>
    </w:p>
    <w:p w:rsidR="00274906" w:rsidRDefault="00274906" w:rsidP="00274906">
      <w:pPr>
        <w:pStyle w:val="0"/>
        <w:ind w:firstLineChars="200" w:firstLine="560"/>
        <w:rPr>
          <w:sz w:val="28"/>
          <w:szCs w:val="28"/>
        </w:rPr>
      </w:pPr>
      <w:r>
        <w:rPr>
          <w:sz w:val="28"/>
          <w:szCs w:val="28"/>
        </w:rPr>
        <w:t>（八）认真履行全面从严治党责任第一责任人的职责。</w:t>
      </w:r>
    </w:p>
    <w:p w:rsidR="00274906" w:rsidRDefault="00274906" w:rsidP="00274906">
      <w:pPr>
        <w:pStyle w:val="0"/>
        <w:ind w:firstLineChars="200" w:firstLine="560"/>
        <w:rPr>
          <w:sz w:val="28"/>
          <w:szCs w:val="28"/>
        </w:rPr>
      </w:pPr>
      <w:r>
        <w:rPr>
          <w:sz w:val="28"/>
          <w:szCs w:val="28"/>
        </w:rPr>
        <w:t>（九）向党委报告党委决议执行情况，向党员代表大会、</w:t>
      </w:r>
      <w:proofErr w:type="gramStart"/>
      <w:r>
        <w:rPr>
          <w:sz w:val="28"/>
          <w:szCs w:val="28"/>
        </w:rPr>
        <w:t>学院党</w:t>
      </w:r>
      <w:proofErr w:type="gramEnd"/>
      <w:r>
        <w:rPr>
          <w:sz w:val="28"/>
          <w:szCs w:val="28"/>
        </w:rPr>
        <w:t>的委员会全体会议（以下简称</w:t>
      </w:r>
      <w:r>
        <w:rPr>
          <w:sz w:val="28"/>
          <w:szCs w:val="28"/>
        </w:rPr>
        <w:t>“</w:t>
      </w:r>
      <w:r>
        <w:rPr>
          <w:sz w:val="28"/>
          <w:szCs w:val="28"/>
        </w:rPr>
        <w:t>全委会</w:t>
      </w:r>
      <w:r>
        <w:rPr>
          <w:sz w:val="28"/>
          <w:szCs w:val="28"/>
        </w:rPr>
        <w:t>”</w:t>
      </w:r>
      <w:r>
        <w:rPr>
          <w:sz w:val="28"/>
          <w:szCs w:val="28"/>
        </w:rPr>
        <w:t>）和上级党组织报告党委工作。</w:t>
      </w:r>
    </w:p>
    <w:p w:rsidR="00274906" w:rsidRDefault="00274906" w:rsidP="00274906">
      <w:pPr>
        <w:pStyle w:val="0"/>
        <w:ind w:firstLineChars="200" w:firstLine="560"/>
        <w:rPr>
          <w:sz w:val="28"/>
          <w:szCs w:val="28"/>
        </w:rPr>
      </w:pPr>
      <w:r>
        <w:rPr>
          <w:sz w:val="28"/>
          <w:szCs w:val="28"/>
        </w:rPr>
        <w:t>（十）履行党章和党内法规赋予的其他职责，完成好上级党组织部署的其他工作。</w:t>
      </w:r>
    </w:p>
    <w:p w:rsidR="00274906" w:rsidRDefault="00274906" w:rsidP="00274906">
      <w:pPr>
        <w:pStyle w:val="0"/>
        <w:widowControl w:val="0"/>
        <w:jc w:val="center"/>
        <w:rPr>
          <w:sz w:val="28"/>
          <w:szCs w:val="28"/>
        </w:rPr>
      </w:pPr>
    </w:p>
    <w:p w:rsidR="00274906" w:rsidRDefault="00274906" w:rsidP="00274906">
      <w:pPr>
        <w:pStyle w:val="0"/>
        <w:jc w:val="center"/>
        <w:rPr>
          <w:rFonts w:eastAsia="黑体"/>
          <w:sz w:val="28"/>
          <w:szCs w:val="28"/>
        </w:rPr>
      </w:pPr>
      <w:bookmarkStart w:id="13" w:name="_Toc20858_WPSOffice_Level1"/>
      <w:bookmarkStart w:id="14" w:name="_Toc30412_WPSOffice_Level1"/>
      <w:bookmarkStart w:id="15" w:name="_Toc17873_WPSOffice_Level1"/>
      <w:bookmarkStart w:id="16" w:name="_Toc12061_WPSOffice_Level1"/>
      <w:r>
        <w:rPr>
          <w:rFonts w:eastAsia="黑体"/>
          <w:sz w:val="28"/>
          <w:szCs w:val="28"/>
        </w:rPr>
        <w:t>第三章</w:t>
      </w:r>
      <w:r>
        <w:rPr>
          <w:rFonts w:eastAsia="黑体"/>
          <w:sz w:val="28"/>
          <w:szCs w:val="28"/>
        </w:rPr>
        <w:t xml:space="preserve">  </w:t>
      </w:r>
      <w:r>
        <w:rPr>
          <w:rFonts w:eastAsia="黑体"/>
          <w:sz w:val="28"/>
          <w:szCs w:val="28"/>
        </w:rPr>
        <w:t>院长负责的内容和方式</w:t>
      </w:r>
      <w:bookmarkEnd w:id="13"/>
      <w:bookmarkEnd w:id="14"/>
      <w:bookmarkEnd w:id="15"/>
      <w:bookmarkEnd w:id="16"/>
    </w:p>
    <w:p w:rsidR="00274906" w:rsidRDefault="00274906" w:rsidP="00274906">
      <w:pPr>
        <w:pStyle w:val="0"/>
        <w:ind w:firstLineChars="200" w:firstLine="562"/>
        <w:rPr>
          <w:b/>
          <w:sz w:val="28"/>
          <w:szCs w:val="28"/>
        </w:rPr>
      </w:pPr>
    </w:p>
    <w:p w:rsidR="00274906" w:rsidRDefault="00274906" w:rsidP="00274906">
      <w:pPr>
        <w:pStyle w:val="0"/>
        <w:ind w:firstLineChars="200" w:firstLine="562"/>
        <w:rPr>
          <w:sz w:val="28"/>
          <w:szCs w:val="28"/>
        </w:rPr>
      </w:pPr>
      <w:r>
        <w:rPr>
          <w:b/>
          <w:sz w:val="28"/>
          <w:szCs w:val="28"/>
        </w:rPr>
        <w:t>第六条</w:t>
      </w:r>
      <w:r>
        <w:rPr>
          <w:b/>
          <w:sz w:val="28"/>
          <w:szCs w:val="28"/>
        </w:rPr>
        <w:t xml:space="preserve">  </w:t>
      </w:r>
      <w:r>
        <w:rPr>
          <w:sz w:val="28"/>
          <w:szCs w:val="28"/>
        </w:rPr>
        <w:t>院长是学院的法定代表人，在院党委领导下，贯彻党的教育方针，组织实施院党委有关决议，行使高等教育法等规定的各项职权，全面负责教学、科研、行政管理工作。其主要职责是：</w:t>
      </w:r>
    </w:p>
    <w:p w:rsidR="00274906" w:rsidRDefault="00274906" w:rsidP="00274906">
      <w:pPr>
        <w:pStyle w:val="0"/>
        <w:widowControl w:val="0"/>
        <w:ind w:firstLineChars="200" w:firstLine="560"/>
        <w:rPr>
          <w:sz w:val="28"/>
          <w:szCs w:val="28"/>
        </w:rPr>
      </w:pPr>
      <w:r>
        <w:rPr>
          <w:sz w:val="28"/>
          <w:szCs w:val="28"/>
        </w:rPr>
        <w:t>（一）组织拟订和实施学院发展规划、基本管理制度、重要行政规章制度、重大教学科研改革措施、重要办学资源配置方案。组织制定和实施具体规章制度、行政班子年度工作目标任务。</w:t>
      </w:r>
    </w:p>
    <w:p w:rsidR="00274906" w:rsidRDefault="00274906" w:rsidP="00274906">
      <w:pPr>
        <w:pStyle w:val="0"/>
        <w:widowControl w:val="0"/>
        <w:ind w:firstLineChars="200" w:firstLine="560"/>
        <w:rPr>
          <w:sz w:val="28"/>
          <w:szCs w:val="28"/>
        </w:rPr>
      </w:pPr>
      <w:r>
        <w:rPr>
          <w:sz w:val="28"/>
          <w:szCs w:val="28"/>
        </w:rPr>
        <w:t>（二）组织拟订和实施学院内部组织机构的设置方案。按照国家法律和干部选拔任用工作有关规定，推荐副院长人选，任免内部组织机构的负责人。</w:t>
      </w:r>
    </w:p>
    <w:p w:rsidR="00274906" w:rsidRDefault="00274906" w:rsidP="00274906">
      <w:pPr>
        <w:pStyle w:val="0"/>
        <w:widowControl w:val="0"/>
        <w:ind w:firstLineChars="200" w:firstLine="560"/>
        <w:rPr>
          <w:sz w:val="28"/>
          <w:szCs w:val="28"/>
        </w:rPr>
      </w:pPr>
      <w:r>
        <w:rPr>
          <w:sz w:val="28"/>
          <w:szCs w:val="28"/>
        </w:rPr>
        <w:t>（三）组织拟订和实施学院人才发展规划、重要人才政策和重大人才工程计划。负责教师队伍建设，依据有关规定聘任与解聘教师以及内部其他工作人员。</w:t>
      </w:r>
    </w:p>
    <w:p w:rsidR="00274906" w:rsidRDefault="00274906" w:rsidP="00274906">
      <w:pPr>
        <w:pStyle w:val="0"/>
        <w:ind w:firstLineChars="200" w:firstLine="560"/>
        <w:rPr>
          <w:sz w:val="28"/>
          <w:szCs w:val="28"/>
        </w:rPr>
      </w:pPr>
      <w:r>
        <w:rPr>
          <w:sz w:val="28"/>
          <w:szCs w:val="28"/>
        </w:rPr>
        <w:t>（四）组织拟订和实施学院重大基本建设、年度经费预算等方案。加强财务管理和审计监督，管理和保护学院资产，</w:t>
      </w:r>
      <w:r>
        <w:rPr>
          <w:color w:val="000033"/>
          <w:sz w:val="28"/>
          <w:szCs w:val="28"/>
        </w:rPr>
        <w:t>维护学院合法权益</w:t>
      </w:r>
      <w:r>
        <w:rPr>
          <w:sz w:val="28"/>
          <w:szCs w:val="28"/>
        </w:rPr>
        <w:t>。</w:t>
      </w:r>
    </w:p>
    <w:p w:rsidR="00274906" w:rsidRDefault="00274906" w:rsidP="00274906">
      <w:pPr>
        <w:pStyle w:val="0"/>
        <w:ind w:firstLineChars="200" w:firstLine="560"/>
        <w:rPr>
          <w:sz w:val="28"/>
          <w:szCs w:val="28"/>
        </w:rPr>
      </w:pPr>
      <w:r>
        <w:rPr>
          <w:sz w:val="28"/>
          <w:szCs w:val="28"/>
        </w:rPr>
        <w:lastRenderedPageBreak/>
        <w:t>（五）组织开展教学活动和科学研究，创新人才培养机制，提高人才培养质量，推进文化传承创新，服务国家和地方经济社会发展，提升学院综合办学能力，把学院办出特色、办出水平。</w:t>
      </w:r>
    </w:p>
    <w:p w:rsidR="00274906" w:rsidRDefault="00274906" w:rsidP="00274906">
      <w:pPr>
        <w:pStyle w:val="0"/>
        <w:ind w:firstLineChars="200" w:firstLine="560"/>
        <w:rPr>
          <w:sz w:val="28"/>
          <w:szCs w:val="28"/>
        </w:rPr>
      </w:pPr>
      <w:r>
        <w:rPr>
          <w:sz w:val="28"/>
          <w:szCs w:val="28"/>
        </w:rPr>
        <w:t>（六）组织开展思想品德教育，负责学生学籍管理并实施奖励或处分，开展招生和就业指导服务工作。</w:t>
      </w:r>
    </w:p>
    <w:p w:rsidR="00274906" w:rsidRDefault="00274906" w:rsidP="00274906">
      <w:pPr>
        <w:pStyle w:val="0"/>
        <w:ind w:firstLineChars="200" w:firstLine="560"/>
        <w:rPr>
          <w:sz w:val="28"/>
          <w:szCs w:val="28"/>
        </w:rPr>
      </w:pPr>
      <w:r>
        <w:rPr>
          <w:sz w:val="28"/>
          <w:szCs w:val="28"/>
        </w:rPr>
        <w:t>（七）做好学院安全稳定和后勤保障工作。</w:t>
      </w:r>
    </w:p>
    <w:p w:rsidR="00274906" w:rsidRDefault="00274906" w:rsidP="00274906">
      <w:pPr>
        <w:pStyle w:val="0"/>
        <w:ind w:firstLineChars="200" w:firstLine="560"/>
        <w:rPr>
          <w:sz w:val="28"/>
          <w:szCs w:val="28"/>
        </w:rPr>
      </w:pPr>
      <w:r>
        <w:rPr>
          <w:sz w:val="28"/>
          <w:szCs w:val="28"/>
        </w:rPr>
        <w:t>（八）组织开展学院对外交流与合作，依法代表学院与各级政府、社会各界和境外机构等签署合作协议，接受社会捐赠。</w:t>
      </w:r>
    </w:p>
    <w:p w:rsidR="00274906" w:rsidRDefault="00274906" w:rsidP="00274906">
      <w:pPr>
        <w:pStyle w:val="0"/>
        <w:ind w:firstLineChars="200" w:firstLine="560"/>
        <w:rPr>
          <w:sz w:val="28"/>
          <w:szCs w:val="28"/>
        </w:rPr>
      </w:pPr>
      <w:r>
        <w:rPr>
          <w:sz w:val="28"/>
          <w:szCs w:val="28"/>
        </w:rPr>
        <w:t>（九）向党委报告重大决议执行情况，向教职工代表大会报告工作，组织处理教职工代表大会、学生代表大会、工会会员代表大会和团员代表大会有关行政工作的提案。支持学院各级党组织、民主党派基层组织、群众组织和学术组织开展工作。</w:t>
      </w:r>
    </w:p>
    <w:p w:rsidR="00274906" w:rsidRDefault="00274906" w:rsidP="00274906">
      <w:pPr>
        <w:pStyle w:val="0"/>
        <w:ind w:firstLineChars="200" w:firstLine="560"/>
        <w:rPr>
          <w:sz w:val="28"/>
          <w:szCs w:val="28"/>
        </w:rPr>
      </w:pPr>
      <w:r>
        <w:rPr>
          <w:sz w:val="28"/>
          <w:szCs w:val="28"/>
        </w:rPr>
        <w:t>（十）履行法律法规和学院章程规定的其他职权。</w:t>
      </w:r>
    </w:p>
    <w:p w:rsidR="00274906" w:rsidRDefault="00274906" w:rsidP="00274906">
      <w:pPr>
        <w:pStyle w:val="0"/>
        <w:ind w:firstLineChars="200" w:firstLine="562"/>
        <w:rPr>
          <w:sz w:val="28"/>
          <w:szCs w:val="28"/>
        </w:rPr>
      </w:pPr>
      <w:r>
        <w:rPr>
          <w:b/>
          <w:sz w:val="28"/>
          <w:szCs w:val="28"/>
        </w:rPr>
        <w:t>第七条</w:t>
      </w:r>
      <w:r>
        <w:rPr>
          <w:b/>
          <w:sz w:val="28"/>
          <w:szCs w:val="28"/>
        </w:rPr>
        <w:t xml:space="preserve">  </w:t>
      </w:r>
      <w:r>
        <w:rPr>
          <w:sz w:val="28"/>
          <w:szCs w:val="28"/>
        </w:rPr>
        <w:t>副院长按照分工协助院长做好各项工作，对院长负责。</w:t>
      </w:r>
    </w:p>
    <w:p w:rsidR="00274906" w:rsidRDefault="00274906" w:rsidP="00274906">
      <w:pPr>
        <w:pStyle w:val="0"/>
        <w:ind w:firstLine="562"/>
        <w:rPr>
          <w:sz w:val="28"/>
          <w:szCs w:val="28"/>
        </w:rPr>
      </w:pPr>
      <w:r>
        <w:rPr>
          <w:b/>
          <w:sz w:val="28"/>
          <w:szCs w:val="28"/>
        </w:rPr>
        <w:t>第八条</w:t>
      </w:r>
      <w:r>
        <w:rPr>
          <w:sz w:val="28"/>
          <w:szCs w:val="28"/>
        </w:rPr>
        <w:t xml:space="preserve">  </w:t>
      </w:r>
      <w:r>
        <w:rPr>
          <w:sz w:val="28"/>
          <w:szCs w:val="28"/>
        </w:rPr>
        <w:t>以下重大</w:t>
      </w:r>
      <w:proofErr w:type="gramStart"/>
      <w:r>
        <w:rPr>
          <w:sz w:val="28"/>
          <w:szCs w:val="28"/>
        </w:rPr>
        <w:t>事项院长</w:t>
      </w:r>
      <w:proofErr w:type="gramEnd"/>
      <w:r>
        <w:rPr>
          <w:sz w:val="28"/>
          <w:szCs w:val="28"/>
        </w:rPr>
        <w:t>应提交党委会研究决定：</w:t>
      </w:r>
    </w:p>
    <w:p w:rsidR="00274906" w:rsidRDefault="00274906" w:rsidP="00274906">
      <w:pPr>
        <w:pStyle w:val="0"/>
        <w:ind w:firstLine="562"/>
        <w:rPr>
          <w:sz w:val="28"/>
          <w:szCs w:val="28"/>
        </w:rPr>
      </w:pPr>
      <w:r>
        <w:rPr>
          <w:sz w:val="28"/>
          <w:szCs w:val="28"/>
        </w:rPr>
        <w:t>（一）学院章程。</w:t>
      </w:r>
    </w:p>
    <w:p w:rsidR="00274906" w:rsidRDefault="00274906" w:rsidP="00274906">
      <w:pPr>
        <w:pStyle w:val="0"/>
        <w:tabs>
          <w:tab w:val="left" w:pos="540"/>
        </w:tabs>
        <w:ind w:firstLine="562"/>
        <w:rPr>
          <w:sz w:val="28"/>
          <w:szCs w:val="28"/>
        </w:rPr>
      </w:pPr>
      <w:r>
        <w:rPr>
          <w:sz w:val="28"/>
          <w:szCs w:val="28"/>
        </w:rPr>
        <w:t>（二）学院中长期发展规划、领导班子任期目标和年度重点工作。</w:t>
      </w:r>
    </w:p>
    <w:p w:rsidR="00274906" w:rsidRDefault="00274906" w:rsidP="00274906">
      <w:pPr>
        <w:pStyle w:val="0"/>
        <w:tabs>
          <w:tab w:val="left" w:pos="540"/>
        </w:tabs>
        <w:ind w:firstLine="562"/>
        <w:rPr>
          <w:sz w:val="28"/>
          <w:szCs w:val="28"/>
        </w:rPr>
      </w:pPr>
      <w:r>
        <w:rPr>
          <w:sz w:val="28"/>
          <w:szCs w:val="28"/>
        </w:rPr>
        <w:t>（三）学院基本管理制度、重要规章制度、重大改革方案、重要办学资源配置方案。</w:t>
      </w:r>
    </w:p>
    <w:p w:rsidR="00274906" w:rsidRDefault="00274906" w:rsidP="00274906">
      <w:pPr>
        <w:pStyle w:val="0"/>
        <w:tabs>
          <w:tab w:val="left" w:pos="540"/>
        </w:tabs>
        <w:ind w:firstLine="562"/>
        <w:rPr>
          <w:sz w:val="28"/>
          <w:szCs w:val="28"/>
        </w:rPr>
      </w:pPr>
      <w:r>
        <w:rPr>
          <w:sz w:val="28"/>
          <w:szCs w:val="28"/>
        </w:rPr>
        <w:t>（四）学院内部组织机构的设置和调整方案。</w:t>
      </w:r>
    </w:p>
    <w:p w:rsidR="00274906" w:rsidRDefault="00274906" w:rsidP="00274906">
      <w:pPr>
        <w:pStyle w:val="0"/>
        <w:tabs>
          <w:tab w:val="left" w:pos="540"/>
        </w:tabs>
        <w:ind w:firstLine="562"/>
        <w:rPr>
          <w:sz w:val="28"/>
          <w:szCs w:val="28"/>
        </w:rPr>
      </w:pPr>
      <w:r>
        <w:rPr>
          <w:sz w:val="28"/>
          <w:szCs w:val="28"/>
        </w:rPr>
        <w:t>（五）学院人才发展规划、重要人才政策和重大人才工程计划。</w:t>
      </w:r>
    </w:p>
    <w:p w:rsidR="00274906" w:rsidRDefault="00274906" w:rsidP="00274906">
      <w:pPr>
        <w:pStyle w:val="0"/>
        <w:tabs>
          <w:tab w:val="left" w:pos="540"/>
        </w:tabs>
        <w:ind w:firstLine="562"/>
        <w:rPr>
          <w:sz w:val="28"/>
          <w:szCs w:val="28"/>
        </w:rPr>
      </w:pPr>
      <w:r>
        <w:rPr>
          <w:sz w:val="28"/>
          <w:szCs w:val="28"/>
        </w:rPr>
        <w:t>（六）学院财务预决算、大额度资金使用、学院重大基建或维修项目立项、产业发展计划及政策。</w:t>
      </w:r>
    </w:p>
    <w:p w:rsidR="00274906" w:rsidRDefault="00274906" w:rsidP="00274906">
      <w:pPr>
        <w:pStyle w:val="0"/>
        <w:tabs>
          <w:tab w:val="left" w:pos="540"/>
        </w:tabs>
        <w:ind w:firstLine="562"/>
        <w:rPr>
          <w:sz w:val="28"/>
          <w:szCs w:val="28"/>
        </w:rPr>
      </w:pPr>
      <w:r>
        <w:rPr>
          <w:sz w:val="28"/>
          <w:szCs w:val="28"/>
        </w:rPr>
        <w:t>（七）教职工绩效考核分配方案以及涉及师生切身利益的重大事项。</w:t>
      </w:r>
    </w:p>
    <w:p w:rsidR="00274906" w:rsidRDefault="00274906" w:rsidP="00274906">
      <w:pPr>
        <w:pStyle w:val="0"/>
        <w:tabs>
          <w:tab w:val="left" w:pos="540"/>
        </w:tabs>
        <w:ind w:firstLine="562"/>
        <w:rPr>
          <w:sz w:val="28"/>
          <w:szCs w:val="28"/>
        </w:rPr>
      </w:pPr>
      <w:r>
        <w:rPr>
          <w:sz w:val="28"/>
          <w:szCs w:val="28"/>
        </w:rPr>
        <w:t>（八）重大国际国内合作协议。</w:t>
      </w:r>
    </w:p>
    <w:p w:rsidR="00274906" w:rsidRDefault="00274906" w:rsidP="00274906">
      <w:pPr>
        <w:pStyle w:val="0"/>
        <w:tabs>
          <w:tab w:val="left" w:pos="540"/>
        </w:tabs>
        <w:ind w:firstLine="562"/>
        <w:rPr>
          <w:sz w:val="28"/>
          <w:szCs w:val="28"/>
        </w:rPr>
      </w:pPr>
      <w:r>
        <w:rPr>
          <w:sz w:val="28"/>
          <w:szCs w:val="28"/>
        </w:rPr>
        <w:t>（九）涉及学院安全稳定的重大突发事件处置。</w:t>
      </w:r>
    </w:p>
    <w:p w:rsidR="00274906" w:rsidRDefault="00274906" w:rsidP="00274906">
      <w:pPr>
        <w:pStyle w:val="0"/>
        <w:tabs>
          <w:tab w:val="left" w:pos="540"/>
        </w:tabs>
        <w:ind w:firstLine="562"/>
        <w:rPr>
          <w:sz w:val="28"/>
          <w:szCs w:val="28"/>
        </w:rPr>
      </w:pPr>
      <w:r>
        <w:rPr>
          <w:sz w:val="28"/>
          <w:szCs w:val="28"/>
        </w:rPr>
        <w:lastRenderedPageBreak/>
        <w:t>（十）需提交党委会讨论决定的其他重大问题和重要事项。</w:t>
      </w:r>
    </w:p>
    <w:p w:rsidR="00274906" w:rsidRDefault="00274906" w:rsidP="00274906">
      <w:pPr>
        <w:pStyle w:val="0"/>
        <w:jc w:val="center"/>
        <w:rPr>
          <w:sz w:val="28"/>
          <w:szCs w:val="28"/>
        </w:rPr>
      </w:pPr>
    </w:p>
    <w:p w:rsidR="00274906" w:rsidRDefault="00274906" w:rsidP="00274906">
      <w:pPr>
        <w:pStyle w:val="0"/>
        <w:jc w:val="center"/>
        <w:rPr>
          <w:rFonts w:eastAsia="黑体"/>
          <w:sz w:val="28"/>
          <w:szCs w:val="28"/>
        </w:rPr>
      </w:pPr>
      <w:bookmarkStart w:id="17" w:name="_Toc28590_WPSOffice_Level1"/>
      <w:bookmarkStart w:id="18" w:name="_Toc16387_WPSOffice_Level1"/>
      <w:bookmarkStart w:id="19" w:name="_Toc16819_WPSOffice_Level1"/>
      <w:bookmarkStart w:id="20" w:name="_Toc9585_WPSOffice_Level1"/>
      <w:r>
        <w:rPr>
          <w:rFonts w:eastAsia="黑体"/>
          <w:sz w:val="28"/>
          <w:szCs w:val="28"/>
        </w:rPr>
        <w:t>第四章</w:t>
      </w:r>
      <w:r>
        <w:rPr>
          <w:rFonts w:eastAsia="黑体"/>
          <w:sz w:val="28"/>
          <w:szCs w:val="28"/>
        </w:rPr>
        <w:t xml:space="preserve">  </w:t>
      </w:r>
      <w:r>
        <w:rPr>
          <w:rFonts w:eastAsia="黑体"/>
          <w:sz w:val="28"/>
          <w:szCs w:val="28"/>
        </w:rPr>
        <w:t>党委议事决策制度</w:t>
      </w:r>
      <w:bookmarkEnd w:id="17"/>
      <w:bookmarkEnd w:id="18"/>
      <w:bookmarkEnd w:id="19"/>
      <w:bookmarkEnd w:id="20"/>
    </w:p>
    <w:p w:rsidR="00274906" w:rsidRDefault="00274906" w:rsidP="00274906">
      <w:pPr>
        <w:pStyle w:val="0"/>
        <w:ind w:firstLineChars="200" w:firstLine="562"/>
        <w:rPr>
          <w:b/>
          <w:sz w:val="28"/>
          <w:szCs w:val="28"/>
        </w:rPr>
      </w:pPr>
    </w:p>
    <w:p w:rsidR="00274906" w:rsidRDefault="00274906" w:rsidP="00274906">
      <w:pPr>
        <w:pStyle w:val="0"/>
        <w:ind w:firstLineChars="200" w:firstLine="562"/>
        <w:rPr>
          <w:sz w:val="28"/>
          <w:szCs w:val="28"/>
        </w:rPr>
      </w:pPr>
      <w:r>
        <w:rPr>
          <w:b/>
          <w:sz w:val="28"/>
          <w:szCs w:val="28"/>
        </w:rPr>
        <w:t>第九条</w:t>
      </w:r>
      <w:r>
        <w:rPr>
          <w:sz w:val="28"/>
          <w:szCs w:val="28"/>
        </w:rPr>
        <w:t xml:space="preserve">  </w:t>
      </w:r>
      <w:r>
        <w:rPr>
          <w:sz w:val="28"/>
          <w:szCs w:val="28"/>
        </w:rPr>
        <w:t>学院按期召开党员代表大会，选举产生党的委员会。党的委员会对党员代表大会负责并报告工作。党的委员会一般</w:t>
      </w:r>
      <w:proofErr w:type="gramStart"/>
      <w:r>
        <w:rPr>
          <w:sz w:val="28"/>
          <w:szCs w:val="28"/>
        </w:rPr>
        <w:t>设委员</w:t>
      </w:r>
      <w:proofErr w:type="gramEnd"/>
      <w:r>
        <w:rPr>
          <w:sz w:val="28"/>
          <w:szCs w:val="28"/>
        </w:rPr>
        <w:t>15</w:t>
      </w:r>
      <w:r>
        <w:rPr>
          <w:sz w:val="28"/>
          <w:szCs w:val="28"/>
        </w:rPr>
        <w:t>至</w:t>
      </w:r>
      <w:r>
        <w:rPr>
          <w:sz w:val="28"/>
          <w:szCs w:val="28"/>
        </w:rPr>
        <w:t>31</w:t>
      </w:r>
      <w:r>
        <w:rPr>
          <w:sz w:val="28"/>
          <w:szCs w:val="28"/>
        </w:rPr>
        <w:t>人。委员中除院级领导干部外，还可有系（部）和党政工作部门负责人代表及师生员工代表。</w:t>
      </w:r>
      <w:proofErr w:type="gramStart"/>
      <w:r>
        <w:rPr>
          <w:sz w:val="28"/>
          <w:szCs w:val="28"/>
        </w:rPr>
        <w:t>学院党</w:t>
      </w:r>
      <w:proofErr w:type="gramEnd"/>
      <w:r>
        <w:rPr>
          <w:sz w:val="28"/>
          <w:szCs w:val="28"/>
        </w:rPr>
        <w:t>的委员会设立常务委员会（以下简称</w:t>
      </w:r>
      <w:r>
        <w:rPr>
          <w:sz w:val="28"/>
          <w:szCs w:val="28"/>
        </w:rPr>
        <w:t>“</w:t>
      </w:r>
      <w:r>
        <w:rPr>
          <w:sz w:val="28"/>
          <w:szCs w:val="28"/>
        </w:rPr>
        <w:t>常委会</w:t>
      </w:r>
      <w:r>
        <w:rPr>
          <w:sz w:val="28"/>
          <w:szCs w:val="28"/>
        </w:rPr>
        <w:t>”</w:t>
      </w:r>
      <w:r>
        <w:rPr>
          <w:sz w:val="28"/>
          <w:szCs w:val="28"/>
        </w:rPr>
        <w:t>），常委会一般</w:t>
      </w:r>
      <w:proofErr w:type="gramStart"/>
      <w:r>
        <w:rPr>
          <w:sz w:val="28"/>
          <w:szCs w:val="28"/>
        </w:rPr>
        <w:t>设委员</w:t>
      </w:r>
      <w:proofErr w:type="gramEnd"/>
      <w:r>
        <w:rPr>
          <w:sz w:val="28"/>
          <w:szCs w:val="28"/>
        </w:rPr>
        <w:t>7</w:t>
      </w:r>
      <w:r>
        <w:rPr>
          <w:sz w:val="28"/>
          <w:szCs w:val="28"/>
        </w:rPr>
        <w:t>至</w:t>
      </w:r>
      <w:r>
        <w:rPr>
          <w:sz w:val="28"/>
          <w:szCs w:val="28"/>
        </w:rPr>
        <w:t>11</w:t>
      </w:r>
      <w:r>
        <w:rPr>
          <w:sz w:val="28"/>
          <w:szCs w:val="28"/>
        </w:rPr>
        <w:t>人，学院行政领导班子成员是党员的，一般应进入常委会。党委组织部长、宣传部长和</w:t>
      </w:r>
      <w:proofErr w:type="gramStart"/>
      <w:r>
        <w:rPr>
          <w:sz w:val="28"/>
          <w:szCs w:val="28"/>
        </w:rPr>
        <w:t>统战部长按有关</w:t>
      </w:r>
      <w:proofErr w:type="gramEnd"/>
      <w:r>
        <w:rPr>
          <w:sz w:val="28"/>
          <w:szCs w:val="28"/>
        </w:rPr>
        <w:t>规定应进入常委会。</w:t>
      </w:r>
    </w:p>
    <w:p w:rsidR="00274906" w:rsidRDefault="00274906" w:rsidP="00274906">
      <w:pPr>
        <w:pStyle w:val="0"/>
        <w:ind w:firstLineChars="200" w:firstLine="562"/>
        <w:rPr>
          <w:sz w:val="28"/>
          <w:szCs w:val="28"/>
        </w:rPr>
      </w:pPr>
      <w:r>
        <w:rPr>
          <w:b/>
          <w:sz w:val="28"/>
          <w:szCs w:val="28"/>
        </w:rPr>
        <w:t>第十条</w:t>
      </w:r>
      <w:r>
        <w:rPr>
          <w:sz w:val="28"/>
          <w:szCs w:val="28"/>
        </w:rPr>
        <w:t xml:space="preserve">  </w:t>
      </w:r>
      <w:r>
        <w:rPr>
          <w:sz w:val="28"/>
          <w:szCs w:val="28"/>
        </w:rPr>
        <w:t>全委会在学院党员代表大会闭会期间领导学院工作。</w:t>
      </w:r>
    </w:p>
    <w:p w:rsidR="00274906" w:rsidRDefault="00274906" w:rsidP="00274906">
      <w:pPr>
        <w:pStyle w:val="0"/>
        <w:ind w:firstLineChars="200" w:firstLine="562"/>
        <w:rPr>
          <w:b/>
          <w:sz w:val="28"/>
          <w:szCs w:val="28"/>
        </w:rPr>
      </w:pPr>
      <w:r>
        <w:rPr>
          <w:b/>
          <w:sz w:val="28"/>
          <w:szCs w:val="28"/>
        </w:rPr>
        <w:t>第十一条</w:t>
      </w:r>
      <w:r>
        <w:rPr>
          <w:b/>
          <w:sz w:val="28"/>
          <w:szCs w:val="28"/>
        </w:rPr>
        <w:t xml:space="preserve">  </w:t>
      </w:r>
      <w:r>
        <w:rPr>
          <w:b/>
          <w:sz w:val="28"/>
          <w:szCs w:val="28"/>
        </w:rPr>
        <w:t>全委会的议事决策范围：</w:t>
      </w:r>
    </w:p>
    <w:p w:rsidR="00274906" w:rsidRDefault="00274906" w:rsidP="00274906">
      <w:pPr>
        <w:pStyle w:val="0"/>
        <w:ind w:firstLineChars="200" w:firstLine="560"/>
        <w:rPr>
          <w:sz w:val="28"/>
          <w:szCs w:val="28"/>
        </w:rPr>
      </w:pPr>
      <w:r>
        <w:rPr>
          <w:sz w:val="28"/>
          <w:szCs w:val="28"/>
        </w:rPr>
        <w:t>（一）对事关学院改革发展稳定和师生员工切身利益及党的建设等全局性重大问题</w:t>
      </w:r>
      <w:proofErr w:type="gramStart"/>
      <w:r>
        <w:rPr>
          <w:sz w:val="28"/>
          <w:szCs w:val="28"/>
        </w:rPr>
        <w:t>作出</w:t>
      </w:r>
      <w:proofErr w:type="gramEnd"/>
      <w:r>
        <w:rPr>
          <w:sz w:val="28"/>
          <w:szCs w:val="28"/>
        </w:rPr>
        <w:t>决策。</w:t>
      </w:r>
    </w:p>
    <w:p w:rsidR="00274906" w:rsidRDefault="00274906" w:rsidP="00274906">
      <w:pPr>
        <w:pStyle w:val="0"/>
        <w:ind w:firstLineChars="200" w:firstLine="560"/>
        <w:rPr>
          <w:sz w:val="28"/>
          <w:szCs w:val="28"/>
        </w:rPr>
      </w:pPr>
      <w:r>
        <w:rPr>
          <w:sz w:val="28"/>
          <w:szCs w:val="28"/>
        </w:rPr>
        <w:t>（二）听取和审议常委会工作报告、纪委工作报告。</w:t>
      </w:r>
    </w:p>
    <w:p w:rsidR="00274906" w:rsidRDefault="00274906" w:rsidP="00274906">
      <w:pPr>
        <w:pStyle w:val="0"/>
        <w:ind w:firstLineChars="200" w:firstLine="560"/>
        <w:rPr>
          <w:sz w:val="28"/>
          <w:szCs w:val="28"/>
        </w:rPr>
      </w:pPr>
      <w:r>
        <w:rPr>
          <w:sz w:val="28"/>
          <w:szCs w:val="28"/>
        </w:rPr>
        <w:t>（三）审定常委会提交由全委会讨论决定的其他重大事项。</w:t>
      </w:r>
    </w:p>
    <w:p w:rsidR="00274906" w:rsidRDefault="00274906" w:rsidP="00274906">
      <w:pPr>
        <w:pStyle w:val="0"/>
        <w:ind w:firstLineChars="200" w:firstLine="562"/>
        <w:rPr>
          <w:b/>
          <w:sz w:val="28"/>
          <w:szCs w:val="28"/>
        </w:rPr>
      </w:pPr>
      <w:r>
        <w:rPr>
          <w:b/>
          <w:sz w:val="28"/>
          <w:szCs w:val="28"/>
        </w:rPr>
        <w:t>第十二条</w:t>
      </w:r>
      <w:r>
        <w:rPr>
          <w:b/>
          <w:sz w:val="28"/>
          <w:szCs w:val="28"/>
        </w:rPr>
        <w:t xml:space="preserve">  </w:t>
      </w:r>
      <w:r>
        <w:rPr>
          <w:b/>
          <w:sz w:val="28"/>
          <w:szCs w:val="28"/>
        </w:rPr>
        <w:t>全委会的议事规则：</w:t>
      </w:r>
    </w:p>
    <w:p w:rsidR="00274906" w:rsidRDefault="00274906" w:rsidP="00274906">
      <w:pPr>
        <w:pStyle w:val="0"/>
        <w:ind w:firstLineChars="200" w:firstLine="560"/>
        <w:rPr>
          <w:sz w:val="28"/>
          <w:szCs w:val="28"/>
        </w:rPr>
      </w:pPr>
      <w:r>
        <w:rPr>
          <w:sz w:val="28"/>
          <w:szCs w:val="28"/>
        </w:rPr>
        <w:t>（一）全委会由常委会召集，党委书记主持，一般每学期召开一次，如有重大问题，可随时召开。如因工作需要，可召开扩大会议，扩大范围由常委会决定。</w:t>
      </w:r>
    </w:p>
    <w:p w:rsidR="00274906" w:rsidRDefault="00274906" w:rsidP="00274906">
      <w:pPr>
        <w:pStyle w:val="0"/>
        <w:ind w:firstLineChars="200" w:firstLine="560"/>
        <w:rPr>
          <w:sz w:val="28"/>
          <w:szCs w:val="28"/>
        </w:rPr>
      </w:pPr>
      <w:r>
        <w:rPr>
          <w:sz w:val="28"/>
          <w:szCs w:val="28"/>
        </w:rPr>
        <w:t>（二）全委会议题由常委会确定。</w:t>
      </w:r>
    </w:p>
    <w:p w:rsidR="00274906" w:rsidRDefault="00274906" w:rsidP="00274906">
      <w:pPr>
        <w:pStyle w:val="0"/>
        <w:ind w:firstLineChars="200" w:firstLine="560"/>
        <w:rPr>
          <w:sz w:val="28"/>
          <w:szCs w:val="28"/>
        </w:rPr>
      </w:pPr>
      <w:r>
        <w:rPr>
          <w:sz w:val="28"/>
          <w:szCs w:val="28"/>
        </w:rPr>
        <w:t>（三）全委会必须有三分之二以上委员到会方能召开。会议列席人员由常委会确定。</w:t>
      </w:r>
    </w:p>
    <w:p w:rsidR="00274906" w:rsidRDefault="00274906" w:rsidP="00274906">
      <w:pPr>
        <w:pStyle w:val="0"/>
        <w:ind w:firstLineChars="200" w:firstLine="560"/>
        <w:rPr>
          <w:sz w:val="28"/>
          <w:szCs w:val="28"/>
        </w:rPr>
      </w:pPr>
      <w:r>
        <w:rPr>
          <w:sz w:val="28"/>
          <w:szCs w:val="28"/>
        </w:rPr>
        <w:t>（四）会议要充分发扬民主，对议题进行充分讨论。会议决定多个问题时，应逐项表决。表决可根据讨论事项特点，相应采取口头表</w:t>
      </w:r>
      <w:r>
        <w:rPr>
          <w:sz w:val="28"/>
          <w:szCs w:val="28"/>
        </w:rPr>
        <w:lastRenderedPageBreak/>
        <w:t>决、举手表决、无记名投票的方式进行。表决事项时，以超过应到会委员人数的半数同意为通过。</w:t>
      </w:r>
    </w:p>
    <w:p w:rsidR="00274906" w:rsidRDefault="00274906" w:rsidP="00274906">
      <w:pPr>
        <w:pStyle w:val="0"/>
        <w:ind w:firstLineChars="200" w:firstLine="560"/>
        <w:rPr>
          <w:sz w:val="28"/>
          <w:szCs w:val="28"/>
        </w:rPr>
      </w:pPr>
      <w:r>
        <w:rPr>
          <w:sz w:val="28"/>
          <w:szCs w:val="28"/>
        </w:rPr>
        <w:t>（五）全委会讨论的问题、表决的形式和通过的决议，均应如实记录，以文件、会议纪要或其他形式，在一定范围内公布，并确保落实到位。</w:t>
      </w:r>
    </w:p>
    <w:p w:rsidR="00274906" w:rsidRDefault="00274906" w:rsidP="00274906">
      <w:pPr>
        <w:pStyle w:val="0"/>
        <w:ind w:firstLineChars="200" w:firstLine="562"/>
        <w:rPr>
          <w:b/>
          <w:sz w:val="28"/>
          <w:szCs w:val="28"/>
        </w:rPr>
      </w:pPr>
      <w:r>
        <w:rPr>
          <w:b/>
          <w:sz w:val="28"/>
          <w:szCs w:val="28"/>
        </w:rPr>
        <w:t>第十三条</w:t>
      </w:r>
      <w:r>
        <w:rPr>
          <w:sz w:val="28"/>
          <w:szCs w:val="28"/>
        </w:rPr>
        <w:t xml:space="preserve">  </w:t>
      </w:r>
      <w:r>
        <w:rPr>
          <w:sz w:val="28"/>
          <w:szCs w:val="28"/>
        </w:rPr>
        <w:t>常委会在全委会闭会期间，行使委员会职权，执行上级党组织的指示和全委会的决议，主持党委经常工作。</w:t>
      </w:r>
    </w:p>
    <w:p w:rsidR="00274906" w:rsidRDefault="00274906" w:rsidP="00274906">
      <w:pPr>
        <w:pStyle w:val="0"/>
        <w:ind w:firstLineChars="200" w:firstLine="562"/>
        <w:rPr>
          <w:sz w:val="28"/>
          <w:szCs w:val="28"/>
        </w:rPr>
      </w:pPr>
      <w:r>
        <w:rPr>
          <w:b/>
          <w:sz w:val="28"/>
          <w:szCs w:val="28"/>
        </w:rPr>
        <w:t>第十四条</w:t>
      </w:r>
      <w:r>
        <w:rPr>
          <w:sz w:val="28"/>
          <w:szCs w:val="28"/>
        </w:rPr>
        <w:t xml:space="preserve">  </w:t>
      </w:r>
      <w:r>
        <w:rPr>
          <w:sz w:val="28"/>
          <w:szCs w:val="28"/>
        </w:rPr>
        <w:t>常委会的议事决策范围：</w:t>
      </w:r>
    </w:p>
    <w:p w:rsidR="00274906" w:rsidRDefault="00274906" w:rsidP="00274906">
      <w:pPr>
        <w:widowControl/>
        <w:ind w:firstLine="578"/>
        <w:rPr>
          <w:kern w:val="0"/>
        </w:rPr>
      </w:pPr>
      <w:r>
        <w:rPr>
          <w:kern w:val="0"/>
        </w:rPr>
        <w:t>（一）对</w:t>
      </w:r>
      <w:proofErr w:type="gramStart"/>
      <w:r>
        <w:rPr>
          <w:kern w:val="0"/>
        </w:rPr>
        <w:t>学院党</w:t>
      </w:r>
      <w:proofErr w:type="gramEnd"/>
      <w:r>
        <w:rPr>
          <w:kern w:val="0"/>
        </w:rPr>
        <w:t>的建设方面的重要事项</w:t>
      </w:r>
      <w:proofErr w:type="gramStart"/>
      <w:r>
        <w:rPr>
          <w:kern w:val="0"/>
        </w:rPr>
        <w:t>作出</w:t>
      </w:r>
      <w:proofErr w:type="gramEnd"/>
      <w:r>
        <w:rPr>
          <w:kern w:val="0"/>
        </w:rPr>
        <w:t>决定。讨论决定学院学习贯彻党和国家路线方针政策以及上级有关重要会议和文件精神的意见或方案。</w:t>
      </w:r>
    </w:p>
    <w:p w:rsidR="00274906" w:rsidRDefault="00274906" w:rsidP="00274906">
      <w:pPr>
        <w:widowControl/>
        <w:ind w:firstLineChars="200" w:firstLine="560"/>
        <w:rPr>
          <w:kern w:val="0"/>
        </w:rPr>
      </w:pPr>
      <w:r>
        <w:rPr>
          <w:kern w:val="0"/>
        </w:rPr>
        <w:t>（二）对学院改革发展稳定和教学、科研、行政管理等方面的重要事项</w:t>
      </w:r>
      <w:proofErr w:type="gramStart"/>
      <w:r>
        <w:rPr>
          <w:kern w:val="0"/>
        </w:rPr>
        <w:t>作出</w:t>
      </w:r>
      <w:proofErr w:type="gramEnd"/>
      <w:r>
        <w:rPr>
          <w:kern w:val="0"/>
        </w:rPr>
        <w:t>决定。</w:t>
      </w:r>
    </w:p>
    <w:p w:rsidR="00274906" w:rsidRDefault="00274906" w:rsidP="00274906">
      <w:pPr>
        <w:widowControl/>
        <w:ind w:firstLine="578"/>
        <w:rPr>
          <w:kern w:val="0"/>
        </w:rPr>
      </w:pPr>
      <w:r>
        <w:rPr>
          <w:kern w:val="0"/>
        </w:rPr>
        <w:t>（三）按照干部管理权限和有关程序推荐、提名、决定任免干部。</w:t>
      </w:r>
    </w:p>
    <w:p w:rsidR="00274906" w:rsidRDefault="00274906" w:rsidP="00274906">
      <w:pPr>
        <w:pStyle w:val="0"/>
        <w:ind w:firstLineChars="200" w:firstLine="560"/>
        <w:rPr>
          <w:sz w:val="28"/>
          <w:szCs w:val="28"/>
        </w:rPr>
      </w:pPr>
      <w:r>
        <w:rPr>
          <w:sz w:val="28"/>
          <w:szCs w:val="28"/>
        </w:rPr>
        <w:t>（四）研究需要常委会讨论决定的其他重要事项。</w:t>
      </w:r>
    </w:p>
    <w:p w:rsidR="00274906" w:rsidRDefault="00274906" w:rsidP="00274906">
      <w:pPr>
        <w:pStyle w:val="0"/>
        <w:widowControl w:val="0"/>
        <w:ind w:firstLineChars="200" w:firstLine="562"/>
        <w:rPr>
          <w:sz w:val="28"/>
          <w:szCs w:val="28"/>
        </w:rPr>
      </w:pPr>
      <w:r>
        <w:rPr>
          <w:b/>
          <w:sz w:val="28"/>
          <w:szCs w:val="28"/>
        </w:rPr>
        <w:t>第十五条</w:t>
      </w:r>
      <w:r>
        <w:rPr>
          <w:sz w:val="28"/>
          <w:szCs w:val="28"/>
        </w:rPr>
        <w:t xml:space="preserve">  </w:t>
      </w:r>
      <w:r>
        <w:rPr>
          <w:sz w:val="28"/>
          <w:szCs w:val="28"/>
        </w:rPr>
        <w:t>常委会的议事规则：</w:t>
      </w:r>
    </w:p>
    <w:p w:rsidR="00274906" w:rsidRDefault="00274906" w:rsidP="00274906">
      <w:pPr>
        <w:pStyle w:val="0"/>
        <w:widowControl w:val="0"/>
        <w:ind w:firstLineChars="200" w:firstLine="560"/>
        <w:rPr>
          <w:sz w:val="28"/>
          <w:szCs w:val="28"/>
        </w:rPr>
      </w:pPr>
      <w:r>
        <w:rPr>
          <w:sz w:val="28"/>
          <w:szCs w:val="28"/>
        </w:rPr>
        <w:t>（一）常委会会议由党委书记召集并主持，每月召开</w:t>
      </w:r>
      <w:r>
        <w:rPr>
          <w:sz w:val="28"/>
          <w:szCs w:val="28"/>
        </w:rPr>
        <w:t>1—2</w:t>
      </w:r>
      <w:r>
        <w:rPr>
          <w:sz w:val="28"/>
          <w:szCs w:val="28"/>
        </w:rPr>
        <w:t>次，如遇重要情况，可以随时召开。如因工作需要，可以召开扩大会议，扩大范围由党委领导班子成员提出，党委书记确定。</w:t>
      </w:r>
    </w:p>
    <w:p w:rsidR="00274906" w:rsidRDefault="00274906" w:rsidP="00274906">
      <w:pPr>
        <w:ind w:firstLineChars="200" w:firstLine="560"/>
      </w:pPr>
      <w:r>
        <w:rPr>
          <w:color w:val="000033"/>
        </w:rPr>
        <w:t>（二）常委会会议的议题由学院领导班子成员提出，党委书记确定。会议要严格按照预定议题进行，无重大情况</w:t>
      </w:r>
      <w:proofErr w:type="gramStart"/>
      <w:r>
        <w:rPr>
          <w:color w:val="000033"/>
        </w:rPr>
        <w:t>不</w:t>
      </w:r>
      <w:proofErr w:type="gramEnd"/>
      <w:r>
        <w:rPr>
          <w:color w:val="000033"/>
        </w:rPr>
        <w:t>临时动议增减议题。</w:t>
      </w:r>
    </w:p>
    <w:p w:rsidR="00274906" w:rsidRDefault="00274906" w:rsidP="00274906">
      <w:pPr>
        <w:ind w:firstLine="640"/>
      </w:pPr>
      <w:r>
        <w:rPr>
          <w:color w:val="000033"/>
        </w:rPr>
        <w:t>（三）</w:t>
      </w:r>
      <w:r>
        <w:t>常委会会议必须有半数以上委员到会方能召开；讨论决定干部任免等重要事项时，应有三分之二以上委员到会方能召开，党委书记和院长一般应同时参加会议；不是党委常委的行政领导班子成员可列席会议。</w:t>
      </w:r>
      <w:r>
        <w:rPr>
          <w:kern w:val="0"/>
        </w:rPr>
        <w:t>纪委副书记列席会议，其他</w:t>
      </w:r>
      <w:r>
        <w:t>列席人员由党委书记确定，列席人员没有表决权。</w:t>
      </w:r>
    </w:p>
    <w:p w:rsidR="00274906" w:rsidRDefault="00274906" w:rsidP="00274906">
      <w:pPr>
        <w:topLinePunct/>
        <w:ind w:firstLineChars="200" w:firstLine="560"/>
      </w:pPr>
      <w:r>
        <w:t>（四）常委会在讨论决定重大事项时，每位委员都应充分发表意</w:t>
      </w:r>
      <w:r>
        <w:lastRenderedPageBreak/>
        <w:t>见，充分讨论，明确表态，党委书记最后发表意见。会议决定多个问题时，应逐项讨论，逐项表决。表决可根据讨论事项特点，相应采取口头表决、举手表决、无记名投票的方式进行。常委会讨论干部任免时，实行票决制。缺席的成员不得委托他人代为投票。表决事项时，以超过应到会常委人数的半数同意为通过。对于少数常委的不同意见，应充分尊重并认真考虑。如对重大事项意见不一、分歧明显，或双方人数接近，</w:t>
      </w:r>
      <w:proofErr w:type="gramStart"/>
      <w:r>
        <w:t>除情况</w:t>
      </w:r>
      <w:proofErr w:type="gramEnd"/>
      <w:r>
        <w:t>紧急必须按多数意见执行外，应暂缓做出决定，待进一步调查研究、分析论证、进一步沟通后，提交下次常委会会议讨论决定或向上级党组织请示。</w:t>
      </w:r>
    </w:p>
    <w:p w:rsidR="00274906" w:rsidRDefault="00274906" w:rsidP="00274906">
      <w:pPr>
        <w:pStyle w:val="0"/>
        <w:ind w:firstLineChars="200" w:firstLine="560"/>
        <w:rPr>
          <w:sz w:val="28"/>
          <w:szCs w:val="28"/>
        </w:rPr>
      </w:pPr>
      <w:r>
        <w:rPr>
          <w:sz w:val="28"/>
          <w:szCs w:val="28"/>
        </w:rPr>
        <w:t>（五）常委会讨论决定的事项，按照集体领导、分工负责的原则，由分管院领导和党委常委负责组织实施。</w:t>
      </w:r>
    </w:p>
    <w:p w:rsidR="00274906" w:rsidRDefault="00274906" w:rsidP="00274906">
      <w:pPr>
        <w:ind w:firstLine="640"/>
      </w:pPr>
      <w:r>
        <w:t>（六）常委会讨论的问题、表决的形式和通过的决议，均应如实记录，以文件、会议纪要或其他形式，在一定范围内公布，并确保落实到位。</w:t>
      </w:r>
    </w:p>
    <w:p w:rsidR="00274906" w:rsidRDefault="00274906" w:rsidP="00274906">
      <w:pPr>
        <w:ind w:firstLineChars="200" w:firstLine="560"/>
        <w:rPr>
          <w:kern w:val="0"/>
        </w:rPr>
      </w:pPr>
      <w:r>
        <w:rPr>
          <w:kern w:val="0"/>
        </w:rPr>
        <w:t>（七）对发生重大突发事件和紧急情况，不能及时召开常委会研究决定的，分管院领导与党委书记交换意见后，可临机处置，事后应及时向常委会汇报。</w:t>
      </w:r>
    </w:p>
    <w:p w:rsidR="00274906" w:rsidRDefault="00274906" w:rsidP="00274906">
      <w:pPr>
        <w:pStyle w:val="0"/>
        <w:jc w:val="center"/>
        <w:rPr>
          <w:sz w:val="28"/>
          <w:szCs w:val="28"/>
        </w:rPr>
      </w:pPr>
    </w:p>
    <w:p w:rsidR="00274906" w:rsidRDefault="00274906" w:rsidP="00274906">
      <w:pPr>
        <w:pStyle w:val="0"/>
        <w:jc w:val="center"/>
        <w:rPr>
          <w:rFonts w:eastAsia="黑体"/>
          <w:sz w:val="28"/>
          <w:szCs w:val="28"/>
        </w:rPr>
      </w:pPr>
      <w:bookmarkStart w:id="21" w:name="_Toc1580_WPSOffice_Level1"/>
      <w:bookmarkStart w:id="22" w:name="_Toc12436_WPSOffice_Level1"/>
      <w:bookmarkStart w:id="23" w:name="_Toc23038_WPSOffice_Level1"/>
      <w:bookmarkStart w:id="24" w:name="_Toc16520_WPSOffice_Level1"/>
      <w:r>
        <w:rPr>
          <w:rFonts w:eastAsia="黑体"/>
          <w:sz w:val="28"/>
          <w:szCs w:val="28"/>
        </w:rPr>
        <w:t>第五章</w:t>
      </w:r>
      <w:r>
        <w:rPr>
          <w:rFonts w:eastAsia="黑体"/>
          <w:sz w:val="28"/>
          <w:szCs w:val="28"/>
        </w:rPr>
        <w:t xml:space="preserve">  </w:t>
      </w:r>
      <w:r>
        <w:rPr>
          <w:rFonts w:eastAsia="黑体"/>
          <w:sz w:val="28"/>
          <w:szCs w:val="28"/>
        </w:rPr>
        <w:t>行政议事决策制度</w:t>
      </w:r>
      <w:bookmarkEnd w:id="21"/>
      <w:bookmarkEnd w:id="22"/>
      <w:bookmarkEnd w:id="23"/>
      <w:bookmarkEnd w:id="24"/>
    </w:p>
    <w:p w:rsidR="00274906" w:rsidRDefault="00274906" w:rsidP="00274906">
      <w:pPr>
        <w:pStyle w:val="0"/>
        <w:ind w:firstLineChars="200" w:firstLine="562"/>
        <w:rPr>
          <w:rFonts w:eastAsia="黑体"/>
          <w:b/>
          <w:sz w:val="28"/>
          <w:szCs w:val="28"/>
        </w:rPr>
      </w:pPr>
    </w:p>
    <w:p w:rsidR="00274906" w:rsidRDefault="00274906" w:rsidP="00274906">
      <w:pPr>
        <w:pStyle w:val="0"/>
        <w:ind w:firstLineChars="200" w:firstLine="562"/>
        <w:rPr>
          <w:sz w:val="28"/>
          <w:szCs w:val="28"/>
        </w:rPr>
      </w:pPr>
      <w:r>
        <w:rPr>
          <w:b/>
          <w:sz w:val="28"/>
          <w:szCs w:val="28"/>
        </w:rPr>
        <w:t>第十六条</w:t>
      </w:r>
      <w:r>
        <w:rPr>
          <w:sz w:val="28"/>
          <w:szCs w:val="28"/>
        </w:rPr>
        <w:t xml:space="preserve">  </w:t>
      </w:r>
      <w:r>
        <w:rPr>
          <w:sz w:val="28"/>
          <w:szCs w:val="28"/>
        </w:rPr>
        <w:t>院长办公会议是学院行政议事决策机构。院长通过院长办公会议行使职权。</w:t>
      </w:r>
    </w:p>
    <w:p w:rsidR="00274906" w:rsidRDefault="00274906" w:rsidP="00274906">
      <w:pPr>
        <w:pStyle w:val="0"/>
        <w:ind w:firstLineChars="200" w:firstLine="562"/>
        <w:rPr>
          <w:sz w:val="28"/>
          <w:szCs w:val="28"/>
        </w:rPr>
      </w:pPr>
      <w:r>
        <w:rPr>
          <w:b/>
          <w:sz w:val="28"/>
          <w:szCs w:val="28"/>
        </w:rPr>
        <w:t>第十七条</w:t>
      </w:r>
      <w:r>
        <w:rPr>
          <w:sz w:val="28"/>
          <w:szCs w:val="28"/>
        </w:rPr>
        <w:t xml:space="preserve">  </w:t>
      </w:r>
      <w:r>
        <w:rPr>
          <w:sz w:val="28"/>
          <w:szCs w:val="28"/>
        </w:rPr>
        <w:t>院长办公会议的议事决策范围：</w:t>
      </w:r>
    </w:p>
    <w:p w:rsidR="00274906" w:rsidRDefault="00274906" w:rsidP="00274906">
      <w:pPr>
        <w:pStyle w:val="a5"/>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（一）研究提出拟由党委讨论决定的重要事项方案。</w:t>
      </w:r>
    </w:p>
    <w:p w:rsidR="00274906" w:rsidRDefault="00274906" w:rsidP="00274906">
      <w:pPr>
        <w:pStyle w:val="a5"/>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（二）具体部署落实党委决议的有关措施。</w:t>
      </w:r>
    </w:p>
    <w:p w:rsidR="00274906" w:rsidRDefault="00274906" w:rsidP="00274906">
      <w:pPr>
        <w:pStyle w:val="a5"/>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（三）研究处理教学、科研、行政管理工作。</w:t>
      </w:r>
    </w:p>
    <w:p w:rsidR="00274906" w:rsidRDefault="00274906" w:rsidP="00274906">
      <w:pPr>
        <w:pStyle w:val="a5"/>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（四）其他需院长办公会议讨论决定的行政事务。</w:t>
      </w:r>
    </w:p>
    <w:p w:rsidR="00274906" w:rsidRDefault="00274906" w:rsidP="00274906">
      <w:pPr>
        <w:pStyle w:val="0"/>
        <w:ind w:firstLineChars="200" w:firstLine="562"/>
        <w:rPr>
          <w:sz w:val="28"/>
          <w:szCs w:val="28"/>
        </w:rPr>
      </w:pPr>
      <w:r>
        <w:rPr>
          <w:b/>
          <w:sz w:val="28"/>
          <w:szCs w:val="28"/>
        </w:rPr>
        <w:lastRenderedPageBreak/>
        <w:t>第十八条</w:t>
      </w:r>
      <w:r>
        <w:rPr>
          <w:sz w:val="28"/>
          <w:szCs w:val="28"/>
        </w:rPr>
        <w:t xml:space="preserve">  </w:t>
      </w:r>
      <w:r>
        <w:rPr>
          <w:sz w:val="28"/>
          <w:szCs w:val="28"/>
        </w:rPr>
        <w:t>院长办公会议的议事规则：</w:t>
      </w:r>
    </w:p>
    <w:p w:rsidR="00274906" w:rsidRDefault="00274906" w:rsidP="00274906">
      <w:pPr>
        <w:pStyle w:val="a5"/>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（一）会议由院长召集并主持，一般每</w:t>
      </w:r>
      <w:r>
        <w:rPr>
          <w:rFonts w:ascii="Times New Roman" w:eastAsia="仿宋_GB2312" w:hAnsi="Times New Roman"/>
          <w:sz w:val="28"/>
          <w:szCs w:val="28"/>
        </w:rPr>
        <w:t>1—2</w:t>
      </w:r>
      <w:r>
        <w:rPr>
          <w:rFonts w:ascii="Times New Roman" w:eastAsia="仿宋_GB2312" w:hAnsi="Times New Roman"/>
          <w:sz w:val="28"/>
          <w:szCs w:val="28"/>
        </w:rPr>
        <w:t>周召开一次，需要时可随时召开。会议成员一般为学院行政领导班子成员。根据议题需要，与党委书记沟通后，可邀请党委书记、副书记、纪委书记等参加会议。纪检监察办公室主任列席会议。其他列席人员由院长根据议题内容确定，在讨论到有关内容时进入会场，汇报或讨论完毕即退场。</w:t>
      </w:r>
    </w:p>
    <w:p w:rsidR="00274906" w:rsidRDefault="00274906" w:rsidP="00274906">
      <w:pPr>
        <w:ind w:firstLine="627"/>
        <w:rPr>
          <w:kern w:val="0"/>
        </w:rPr>
      </w:pPr>
      <w:r>
        <w:rPr>
          <w:kern w:val="0"/>
        </w:rPr>
        <w:t>（二）会议议题由学院领导班子成员提出，院长确定。</w:t>
      </w:r>
      <w:r>
        <w:rPr>
          <w:kern w:val="0"/>
        </w:rPr>
        <w:t xml:space="preserve"> </w:t>
      </w:r>
    </w:p>
    <w:p w:rsidR="00274906" w:rsidRDefault="00274906" w:rsidP="00274906">
      <w:pPr>
        <w:ind w:firstLine="627"/>
        <w:rPr>
          <w:kern w:val="0"/>
        </w:rPr>
      </w:pPr>
      <w:r>
        <w:rPr>
          <w:kern w:val="0"/>
        </w:rPr>
        <w:t>（三）会议必须有半数以上成员到会方能召开。会议实行一事一议。一般先由议题相关部门作简要说明，分管领导作必要补充。院长应在广泛听取与会人员意见基础上，对讨论研究的事项</w:t>
      </w:r>
      <w:proofErr w:type="gramStart"/>
      <w:r>
        <w:rPr>
          <w:kern w:val="0"/>
        </w:rPr>
        <w:t>作出</w:t>
      </w:r>
      <w:proofErr w:type="gramEnd"/>
      <w:r>
        <w:rPr>
          <w:kern w:val="0"/>
        </w:rPr>
        <w:t>决定。所研究的议题，分管领导必须到会，特殊情况未能参会时，会前须有明确意见。</w:t>
      </w:r>
    </w:p>
    <w:p w:rsidR="00274906" w:rsidRDefault="00274906" w:rsidP="00274906">
      <w:pPr>
        <w:ind w:firstLine="627"/>
        <w:rPr>
          <w:kern w:val="0"/>
        </w:rPr>
      </w:pPr>
      <w:r>
        <w:rPr>
          <w:kern w:val="0"/>
        </w:rPr>
        <w:t>（四）会议讨论重要事项时，如意见分歧较大，应暂缓</w:t>
      </w:r>
      <w:proofErr w:type="gramStart"/>
      <w:r>
        <w:rPr>
          <w:kern w:val="0"/>
        </w:rPr>
        <w:t>作出</w:t>
      </w:r>
      <w:proofErr w:type="gramEnd"/>
      <w:r>
        <w:rPr>
          <w:kern w:val="0"/>
        </w:rPr>
        <w:t>决定，进一步调查研究、交换意见后再行讨论。必要时可提交党委会议讨论决定。</w:t>
      </w:r>
    </w:p>
    <w:p w:rsidR="00274906" w:rsidRDefault="00274906" w:rsidP="00274906">
      <w:pPr>
        <w:ind w:firstLine="627"/>
        <w:rPr>
          <w:kern w:val="0"/>
        </w:rPr>
      </w:pPr>
      <w:r>
        <w:rPr>
          <w:bCs/>
          <w:kern w:val="0"/>
        </w:rPr>
        <w:t>（五）院长办公会议</w:t>
      </w:r>
      <w:r>
        <w:rPr>
          <w:kern w:val="0"/>
        </w:rPr>
        <w:t>讨论的问题、表决的形式和通过的决议，均应如实记录，以文件、会议纪要等形式，在一定范围内公布，并确保落实到位。</w:t>
      </w:r>
    </w:p>
    <w:p w:rsidR="00274906" w:rsidRDefault="00274906" w:rsidP="00274906">
      <w:pPr>
        <w:ind w:firstLine="627"/>
        <w:rPr>
          <w:kern w:val="0"/>
        </w:rPr>
      </w:pPr>
      <w:r>
        <w:rPr>
          <w:kern w:val="0"/>
        </w:rPr>
        <w:t>（六）对发生重大突发事件和紧急情况，不能及时召开院长办公会议时，分管领导可向院长请示后临机处置，事后应及时向院长办公会议报告。</w:t>
      </w:r>
      <w:r>
        <w:rPr>
          <w:kern w:val="0"/>
        </w:rPr>
        <w:t xml:space="preserve"> </w:t>
      </w:r>
    </w:p>
    <w:p w:rsidR="00274906" w:rsidRDefault="00274906" w:rsidP="00274906">
      <w:pPr>
        <w:pStyle w:val="0"/>
        <w:jc w:val="center"/>
        <w:rPr>
          <w:color w:val="000033"/>
          <w:kern w:val="2"/>
          <w:sz w:val="28"/>
          <w:szCs w:val="28"/>
        </w:rPr>
      </w:pPr>
    </w:p>
    <w:p w:rsidR="00274906" w:rsidRDefault="00274906" w:rsidP="00274906">
      <w:pPr>
        <w:pStyle w:val="0"/>
        <w:jc w:val="center"/>
        <w:rPr>
          <w:rFonts w:eastAsia="黑体"/>
          <w:sz w:val="28"/>
          <w:szCs w:val="28"/>
        </w:rPr>
      </w:pPr>
      <w:bookmarkStart w:id="25" w:name="_Toc20371_WPSOffice_Level1"/>
      <w:bookmarkStart w:id="26" w:name="_Toc17075_WPSOffice_Level1"/>
      <w:bookmarkStart w:id="27" w:name="_Toc29044_WPSOffice_Level1"/>
      <w:bookmarkStart w:id="28" w:name="_Toc30336_WPSOffice_Level1"/>
      <w:r>
        <w:rPr>
          <w:rFonts w:eastAsia="黑体"/>
          <w:sz w:val="28"/>
          <w:szCs w:val="28"/>
        </w:rPr>
        <w:t>第六章</w:t>
      </w:r>
      <w:r>
        <w:rPr>
          <w:rFonts w:eastAsia="黑体"/>
          <w:sz w:val="28"/>
          <w:szCs w:val="28"/>
        </w:rPr>
        <w:t xml:space="preserve">  </w:t>
      </w:r>
      <w:r>
        <w:rPr>
          <w:rFonts w:eastAsia="黑体"/>
          <w:sz w:val="28"/>
          <w:szCs w:val="28"/>
        </w:rPr>
        <w:t>协调运行机制</w:t>
      </w:r>
      <w:bookmarkEnd w:id="25"/>
      <w:bookmarkEnd w:id="26"/>
      <w:bookmarkEnd w:id="27"/>
      <w:bookmarkEnd w:id="28"/>
    </w:p>
    <w:p w:rsidR="00274906" w:rsidRDefault="00274906" w:rsidP="00274906">
      <w:pPr>
        <w:pStyle w:val="0"/>
        <w:ind w:firstLineChars="200" w:firstLine="562"/>
        <w:rPr>
          <w:b/>
          <w:sz w:val="28"/>
          <w:szCs w:val="28"/>
        </w:rPr>
      </w:pPr>
    </w:p>
    <w:p w:rsidR="00274906" w:rsidRDefault="00274906" w:rsidP="00274906">
      <w:pPr>
        <w:pStyle w:val="0"/>
        <w:ind w:firstLineChars="200" w:firstLine="562"/>
        <w:rPr>
          <w:sz w:val="28"/>
          <w:szCs w:val="28"/>
        </w:rPr>
      </w:pPr>
      <w:r>
        <w:rPr>
          <w:b/>
          <w:sz w:val="28"/>
          <w:szCs w:val="28"/>
        </w:rPr>
        <w:t>第十九条</w:t>
      </w:r>
      <w:r>
        <w:rPr>
          <w:sz w:val="28"/>
          <w:szCs w:val="28"/>
        </w:rPr>
        <w:t xml:space="preserve">  </w:t>
      </w:r>
      <w:r>
        <w:rPr>
          <w:sz w:val="28"/>
          <w:szCs w:val="28"/>
        </w:rPr>
        <w:t>党委领导下的校长负责制是一个不可分割的有机整体，必须坚持党委的领导核心地位，保证院长依法行使职权，建立健全党委统一领导、党政分工合作、协调运行的工作机制。</w:t>
      </w:r>
    </w:p>
    <w:p w:rsidR="00274906" w:rsidRDefault="00274906" w:rsidP="00274906">
      <w:pPr>
        <w:pStyle w:val="0"/>
        <w:ind w:firstLineChars="200" w:firstLine="562"/>
        <w:rPr>
          <w:sz w:val="28"/>
          <w:szCs w:val="28"/>
        </w:rPr>
      </w:pPr>
      <w:r>
        <w:rPr>
          <w:b/>
          <w:sz w:val="28"/>
          <w:szCs w:val="28"/>
        </w:rPr>
        <w:lastRenderedPageBreak/>
        <w:t>第二十条</w:t>
      </w:r>
      <w:r>
        <w:rPr>
          <w:sz w:val="28"/>
          <w:szCs w:val="28"/>
        </w:rPr>
        <w:t xml:space="preserve">  </w:t>
      </w:r>
      <w:r>
        <w:rPr>
          <w:sz w:val="28"/>
          <w:szCs w:val="28"/>
        </w:rPr>
        <w:t>强化领导班子分工负责。合理确定领导班子成员分工，明确工作职责。党政一把手不直接分管干部人事、财务、基建维修工程、物资采购等具体工作，形成决策权、执行权和监督权科学运行的权力制衡机制。领导班子成员要认真执行集体决定，敢于担当，按照分工积极主动开展工作。</w:t>
      </w:r>
    </w:p>
    <w:p w:rsidR="00274906" w:rsidRDefault="00274906" w:rsidP="00274906">
      <w:pPr>
        <w:pStyle w:val="0"/>
        <w:ind w:firstLineChars="200" w:firstLine="562"/>
        <w:rPr>
          <w:sz w:val="28"/>
          <w:szCs w:val="28"/>
        </w:rPr>
      </w:pPr>
      <w:r>
        <w:rPr>
          <w:b/>
          <w:sz w:val="28"/>
          <w:szCs w:val="28"/>
        </w:rPr>
        <w:t>第二十一条</w:t>
      </w:r>
      <w:r>
        <w:rPr>
          <w:sz w:val="28"/>
          <w:szCs w:val="28"/>
        </w:rPr>
        <w:t xml:space="preserve">  </w:t>
      </w:r>
      <w:r>
        <w:rPr>
          <w:sz w:val="28"/>
          <w:szCs w:val="28"/>
        </w:rPr>
        <w:t>实行党委书记和院长定期沟通制度。党委书记和院长一般应一周沟通一次，及时交流工作情况。党委会议的重要议题，应在会前听取院长意见；院长办公会议的重要议题，应在会前听取党委书记意见。意见不一致的议题暂缓上会，待进一步交换意见、取得共识后再提交会议讨论。集体决定重大事项前，党委书记、院长和有关领导班子成员要个别酝酿、充分沟通。</w:t>
      </w:r>
    </w:p>
    <w:p w:rsidR="00274906" w:rsidRDefault="00274906" w:rsidP="00274906">
      <w:pPr>
        <w:pStyle w:val="0"/>
        <w:widowControl w:val="0"/>
        <w:ind w:firstLineChars="200" w:firstLine="562"/>
        <w:rPr>
          <w:sz w:val="28"/>
          <w:szCs w:val="28"/>
        </w:rPr>
      </w:pPr>
      <w:r>
        <w:rPr>
          <w:b/>
          <w:sz w:val="28"/>
          <w:szCs w:val="28"/>
        </w:rPr>
        <w:t>第二十二条</w:t>
      </w:r>
      <w:r>
        <w:rPr>
          <w:sz w:val="28"/>
          <w:szCs w:val="28"/>
        </w:rPr>
        <w:t xml:space="preserve">  </w:t>
      </w:r>
      <w:r>
        <w:rPr>
          <w:sz w:val="28"/>
          <w:szCs w:val="28"/>
        </w:rPr>
        <w:t>加强领导班子协调配合。党委书记和院长要树立政治意识、大局意识，相互信任，加强团结，正确处理好党委和行政、个人和集体、书记和院长之间的关系。党委书记要成为执行民主集中制的表率，胸怀全局，作风民主，多谋善断，知人善任，做好团结协调工作。院长要自觉维护党委权威，做到科学决策、民主决策、依法决策，充分尊重副院长意见，支持副院长开展工作。党政班子成员要树立全局观念，相互理解、相互支持，搞好协调配合，杜绝推诿和扯皮。防止个人或少数人专断和议而不决、决而不行。党委领导班子和行政领导班子每学期应以联席会议形式召开一次以上务虚会，务虚会议议题由党委书记、院长共同商定。</w:t>
      </w:r>
    </w:p>
    <w:p w:rsidR="00274906" w:rsidRDefault="00274906" w:rsidP="00274906">
      <w:pPr>
        <w:pStyle w:val="0"/>
        <w:tabs>
          <w:tab w:val="left" w:pos="3240"/>
        </w:tabs>
        <w:ind w:firstLineChars="200" w:firstLine="562"/>
        <w:rPr>
          <w:sz w:val="28"/>
          <w:szCs w:val="28"/>
        </w:rPr>
      </w:pPr>
      <w:r>
        <w:rPr>
          <w:b/>
          <w:sz w:val="28"/>
          <w:szCs w:val="28"/>
        </w:rPr>
        <w:t>第二十三条</w:t>
      </w:r>
      <w:r>
        <w:rPr>
          <w:sz w:val="28"/>
          <w:szCs w:val="28"/>
        </w:rPr>
        <w:t xml:space="preserve">  </w:t>
      </w:r>
      <w:r>
        <w:rPr>
          <w:sz w:val="28"/>
          <w:szCs w:val="28"/>
        </w:rPr>
        <w:t>健全依法决策机制和协调决策机制，把公众参与、专家论证、风险评估、合法性审查、集体讨论决定作为重大决策法定程序。讨论决策重大问题，应在充分调研和论证的基础上提出建议方案。对专业性、技术性较强的重要事项，应经过专家评估及技术、政策、法律咨询。对事关师生员工切身利益的重要事项，要通过教职工代表大会或其他方式，广泛听取师生员工的意见建议。对干部任免建</w:t>
      </w:r>
      <w:r>
        <w:rPr>
          <w:sz w:val="28"/>
          <w:szCs w:val="28"/>
        </w:rPr>
        <w:lastRenderedPageBreak/>
        <w:t>议方案，在提交常委会议讨论决定前，应征求分管院领导的意见，并召开党委书记、院长、副书记、纪委书记碰头会，进行充分酝酿。</w:t>
      </w:r>
    </w:p>
    <w:p w:rsidR="00274906" w:rsidRDefault="00274906" w:rsidP="00274906">
      <w:pPr>
        <w:pStyle w:val="0"/>
        <w:ind w:firstLineChars="200" w:firstLine="560"/>
        <w:rPr>
          <w:sz w:val="28"/>
          <w:szCs w:val="28"/>
        </w:rPr>
      </w:pPr>
      <w:r>
        <w:rPr>
          <w:sz w:val="28"/>
          <w:szCs w:val="28"/>
        </w:rPr>
        <w:t>对党委会议、院长办公会议决定的事项如需变更、调整的，应根据决策程序进行复议。如提出复议，必须有两名以上领导班子成员动议，并在会前征得半数以上应出席会议成员的同意，方可复议。复议一般仍由</w:t>
      </w:r>
      <w:proofErr w:type="gramStart"/>
      <w:r>
        <w:rPr>
          <w:sz w:val="28"/>
          <w:szCs w:val="28"/>
        </w:rPr>
        <w:t>作出</w:t>
      </w:r>
      <w:proofErr w:type="gramEnd"/>
      <w:r>
        <w:rPr>
          <w:sz w:val="28"/>
          <w:szCs w:val="28"/>
        </w:rPr>
        <w:t>决定的</w:t>
      </w:r>
      <w:proofErr w:type="gramStart"/>
      <w:r>
        <w:rPr>
          <w:sz w:val="28"/>
          <w:szCs w:val="28"/>
        </w:rPr>
        <w:t>相同会议</w:t>
      </w:r>
      <w:proofErr w:type="gramEnd"/>
      <w:r>
        <w:rPr>
          <w:sz w:val="28"/>
          <w:szCs w:val="28"/>
        </w:rPr>
        <w:t>进行。</w:t>
      </w:r>
    </w:p>
    <w:p w:rsidR="00274906" w:rsidRDefault="00274906" w:rsidP="00274906">
      <w:pPr>
        <w:pStyle w:val="0"/>
        <w:ind w:firstLineChars="200" w:firstLine="562"/>
        <w:rPr>
          <w:sz w:val="28"/>
          <w:szCs w:val="28"/>
        </w:rPr>
      </w:pPr>
      <w:r>
        <w:rPr>
          <w:b/>
          <w:sz w:val="28"/>
          <w:szCs w:val="28"/>
        </w:rPr>
        <w:t>第二十四条</w:t>
      </w:r>
      <w:r>
        <w:rPr>
          <w:sz w:val="28"/>
          <w:szCs w:val="28"/>
        </w:rPr>
        <w:t xml:space="preserve">  </w:t>
      </w:r>
      <w:r>
        <w:rPr>
          <w:sz w:val="28"/>
          <w:szCs w:val="28"/>
        </w:rPr>
        <w:t>严格党内组织生活。坚持领导干部双重组织生活会制度，提高组织生活质量。认真开好民主生活会，正确运用批评和自我批评的武器，开展积极健康的思想斗争。落实谈心谈话制度，党委书记和院长要定期相互谈心，定期同其他领导班子成员谈心，对在思想、作风、廉洁自律等方面出现的苗头性倾向性问题，要早提醒、早纠正。领导班子成员之间要经常交流思想、交换意见，努力营造团结共事的和谐氛围。</w:t>
      </w:r>
    </w:p>
    <w:p w:rsidR="00274906" w:rsidRDefault="00274906" w:rsidP="00274906">
      <w:pPr>
        <w:pStyle w:val="bt"/>
        <w:widowControl w:val="0"/>
        <w:spacing w:before="0" w:beforeAutospacing="0" w:after="0" w:afterAutospacing="0" w:line="500" w:lineRule="exact"/>
        <w:ind w:firstLineChars="200" w:firstLine="562"/>
        <w:jc w:val="both"/>
        <w:rPr>
          <w:rFonts w:ascii="Times New Roman" w:eastAsia="仿宋_GB2312" w:hAnsi="Times New Roman" w:cs="Times New Roman"/>
          <w:b w:val="0"/>
          <w:bCs w:val="0"/>
          <w:sz w:val="28"/>
          <w:szCs w:val="28"/>
        </w:rPr>
      </w:pPr>
      <w:r>
        <w:rPr>
          <w:rFonts w:ascii="Times New Roman" w:eastAsia="仿宋_GB2312" w:hAnsi="Times New Roman" w:cs="Times New Roman"/>
          <w:bCs w:val="0"/>
          <w:sz w:val="28"/>
          <w:szCs w:val="28"/>
        </w:rPr>
        <w:t>第二十五条</w:t>
      </w:r>
      <w:r>
        <w:rPr>
          <w:rFonts w:ascii="Times New Roman" w:eastAsia="仿宋_GB2312" w:hAnsi="Times New Roman" w:cs="Times New Roman"/>
          <w:b w:val="0"/>
          <w:bCs w:val="0"/>
          <w:sz w:val="28"/>
          <w:szCs w:val="28"/>
        </w:rPr>
        <w:t xml:space="preserve">  </w:t>
      </w:r>
      <w:r>
        <w:rPr>
          <w:rFonts w:ascii="Times New Roman" w:eastAsia="仿宋_GB2312" w:hAnsi="Times New Roman" w:cs="Times New Roman"/>
          <w:b w:val="0"/>
          <w:bCs w:val="0"/>
          <w:sz w:val="28"/>
          <w:szCs w:val="28"/>
        </w:rPr>
        <w:t>加强学术组织建设，健全以学术委员会为核心的学术管理体系与组织架构，合理确定学术组织人员构成，制定学术组织章程，保障学术组织依照章程行使职权，充分发挥其在学科建设、学术评价、学术发展和学风建设等方面的重要作用，积极探索教授治学的有效途径。</w:t>
      </w:r>
    </w:p>
    <w:p w:rsidR="00274906" w:rsidRDefault="00274906" w:rsidP="00274906">
      <w:pPr>
        <w:pStyle w:val="0"/>
        <w:widowControl w:val="0"/>
        <w:ind w:firstLineChars="196" w:firstLine="551"/>
        <w:rPr>
          <w:sz w:val="28"/>
          <w:szCs w:val="28"/>
        </w:rPr>
      </w:pPr>
      <w:r>
        <w:rPr>
          <w:b/>
          <w:sz w:val="28"/>
          <w:szCs w:val="28"/>
        </w:rPr>
        <w:t>第二十六条</w:t>
      </w:r>
      <w:r>
        <w:rPr>
          <w:b/>
          <w:sz w:val="28"/>
          <w:szCs w:val="28"/>
        </w:rPr>
        <w:t xml:space="preserve">  </w:t>
      </w:r>
      <w:r>
        <w:rPr>
          <w:sz w:val="28"/>
          <w:szCs w:val="28"/>
        </w:rPr>
        <w:t>发挥教职工代表大会及群众组织作用，健全师生员工参与民主管理和监督的工作机制。实行党务公开和校务公开，及时向师生员工、群众团体、民主党派、离退休老同志等通报学院重大决策及实施情况。推行学院党员代表大会代表任期制和提案制，推行学院党委常委会定期向全委会报告工作并接受监督等制度。</w:t>
      </w:r>
    </w:p>
    <w:p w:rsidR="00274906" w:rsidRDefault="00274906" w:rsidP="00274906">
      <w:pPr>
        <w:pStyle w:val="0"/>
        <w:ind w:firstLineChars="200" w:firstLine="560"/>
        <w:rPr>
          <w:sz w:val="28"/>
          <w:szCs w:val="28"/>
        </w:rPr>
      </w:pPr>
    </w:p>
    <w:p w:rsidR="00274906" w:rsidRDefault="00274906" w:rsidP="00274906">
      <w:pPr>
        <w:pStyle w:val="0"/>
        <w:jc w:val="center"/>
        <w:rPr>
          <w:rFonts w:eastAsia="黑体"/>
          <w:sz w:val="28"/>
          <w:szCs w:val="28"/>
        </w:rPr>
      </w:pPr>
      <w:bookmarkStart w:id="29" w:name="_Toc27692_WPSOffice_Level1"/>
      <w:bookmarkStart w:id="30" w:name="_Toc11793_WPSOffice_Level1"/>
      <w:bookmarkStart w:id="31" w:name="_Toc15743_WPSOffice_Level1"/>
      <w:bookmarkStart w:id="32" w:name="_Toc31382_WPSOffice_Level1"/>
      <w:r>
        <w:rPr>
          <w:rFonts w:eastAsia="黑体"/>
          <w:sz w:val="28"/>
          <w:szCs w:val="28"/>
        </w:rPr>
        <w:t>第七章</w:t>
      </w:r>
      <w:r>
        <w:rPr>
          <w:rFonts w:eastAsia="黑体"/>
          <w:sz w:val="28"/>
          <w:szCs w:val="28"/>
        </w:rPr>
        <w:t xml:space="preserve">  </w:t>
      </w:r>
      <w:r>
        <w:rPr>
          <w:rFonts w:eastAsia="黑体"/>
          <w:sz w:val="28"/>
          <w:szCs w:val="28"/>
        </w:rPr>
        <w:t>实施保障</w:t>
      </w:r>
      <w:bookmarkEnd w:id="29"/>
      <w:bookmarkEnd w:id="30"/>
      <w:bookmarkEnd w:id="31"/>
      <w:bookmarkEnd w:id="32"/>
    </w:p>
    <w:p w:rsidR="00274906" w:rsidRDefault="00274906" w:rsidP="00274906">
      <w:pPr>
        <w:pStyle w:val="0"/>
        <w:ind w:firstLineChars="200" w:firstLine="562"/>
        <w:rPr>
          <w:b/>
          <w:sz w:val="28"/>
          <w:szCs w:val="28"/>
        </w:rPr>
      </w:pPr>
    </w:p>
    <w:p w:rsidR="00274906" w:rsidRDefault="00274906" w:rsidP="00274906">
      <w:pPr>
        <w:pStyle w:val="0"/>
        <w:ind w:firstLineChars="200" w:firstLine="562"/>
        <w:rPr>
          <w:sz w:val="28"/>
          <w:szCs w:val="28"/>
        </w:rPr>
      </w:pPr>
      <w:r>
        <w:rPr>
          <w:b/>
          <w:sz w:val="28"/>
          <w:szCs w:val="28"/>
        </w:rPr>
        <w:t>第二十七条</w:t>
      </w:r>
      <w:r>
        <w:rPr>
          <w:b/>
          <w:sz w:val="28"/>
          <w:szCs w:val="28"/>
        </w:rPr>
        <w:t xml:space="preserve">  </w:t>
      </w:r>
      <w:r>
        <w:rPr>
          <w:sz w:val="28"/>
          <w:szCs w:val="28"/>
        </w:rPr>
        <w:t>加强实施党委领导下的校长负责制的主体建设。</w:t>
      </w:r>
    </w:p>
    <w:p w:rsidR="00274906" w:rsidRDefault="00274906" w:rsidP="00274906">
      <w:pPr>
        <w:pStyle w:val="0"/>
        <w:ind w:firstLineChars="150" w:firstLine="420"/>
        <w:rPr>
          <w:sz w:val="28"/>
          <w:szCs w:val="28"/>
        </w:rPr>
      </w:pPr>
      <w:r>
        <w:rPr>
          <w:sz w:val="28"/>
          <w:szCs w:val="28"/>
        </w:rPr>
        <w:lastRenderedPageBreak/>
        <w:t>（一）按照社会主义政治家、教育家目标要求和</w:t>
      </w:r>
      <w:r>
        <w:rPr>
          <w:sz w:val="28"/>
          <w:szCs w:val="28"/>
        </w:rPr>
        <w:t>“</w:t>
      </w:r>
      <w:r>
        <w:rPr>
          <w:sz w:val="28"/>
          <w:szCs w:val="28"/>
        </w:rPr>
        <w:t>信念坚定、为民服务、勤政务实、敢于担当、清正廉洁</w:t>
      </w:r>
      <w:r>
        <w:rPr>
          <w:sz w:val="28"/>
          <w:szCs w:val="28"/>
        </w:rPr>
        <w:t>”</w:t>
      </w:r>
      <w:r>
        <w:rPr>
          <w:sz w:val="28"/>
          <w:szCs w:val="28"/>
        </w:rPr>
        <w:t>的好干部标准，加强领导班子政治建设、思想建设、组织建设、作风建设和纪律建设，从严教育、从严管理、从严监督，不断提高领导干部思想政治素质和办学治校能力。</w:t>
      </w:r>
    </w:p>
    <w:p w:rsidR="00274906" w:rsidRDefault="00274906" w:rsidP="00274906">
      <w:pPr>
        <w:pStyle w:val="0"/>
        <w:ind w:firstLineChars="200" w:firstLine="560"/>
        <w:rPr>
          <w:b/>
          <w:sz w:val="28"/>
          <w:szCs w:val="28"/>
        </w:rPr>
      </w:pPr>
      <w:r>
        <w:rPr>
          <w:sz w:val="28"/>
          <w:szCs w:val="28"/>
        </w:rPr>
        <w:t>（二）学院领导人员要正确处理管理工作和个人学术研究的关系，确保有足够的时间和主要精力投入学院管理工作。党委书记和院长一般不担任科研项目主要负责人，确需担任的，须报省教育厅批准。</w:t>
      </w:r>
    </w:p>
    <w:p w:rsidR="00274906" w:rsidRDefault="00274906" w:rsidP="00274906">
      <w:pPr>
        <w:pStyle w:val="0"/>
        <w:ind w:firstLineChars="200" w:firstLine="562"/>
        <w:rPr>
          <w:sz w:val="28"/>
          <w:szCs w:val="28"/>
        </w:rPr>
      </w:pPr>
      <w:r>
        <w:rPr>
          <w:b/>
          <w:sz w:val="28"/>
          <w:szCs w:val="28"/>
        </w:rPr>
        <w:t>第二十八条</w:t>
      </w:r>
      <w:r>
        <w:rPr>
          <w:b/>
          <w:sz w:val="28"/>
          <w:szCs w:val="28"/>
        </w:rPr>
        <w:t xml:space="preserve">  </w:t>
      </w:r>
      <w:r>
        <w:rPr>
          <w:sz w:val="28"/>
          <w:szCs w:val="28"/>
        </w:rPr>
        <w:t>加强学院基层党组织建设，夯实党委领导下的校长负责制的组织基础。</w:t>
      </w:r>
    </w:p>
    <w:p w:rsidR="00274906" w:rsidRDefault="00274906" w:rsidP="00274906">
      <w:pPr>
        <w:pStyle w:val="0"/>
        <w:ind w:firstLine="560"/>
        <w:rPr>
          <w:sz w:val="28"/>
          <w:szCs w:val="28"/>
        </w:rPr>
      </w:pPr>
      <w:r>
        <w:rPr>
          <w:sz w:val="28"/>
          <w:szCs w:val="28"/>
        </w:rPr>
        <w:t>（一）进一步健全系（部）党政联席会议制度。</w:t>
      </w:r>
    </w:p>
    <w:p w:rsidR="00274906" w:rsidRDefault="00274906" w:rsidP="00274906">
      <w:pPr>
        <w:pStyle w:val="0"/>
        <w:ind w:firstLine="560"/>
        <w:rPr>
          <w:sz w:val="28"/>
          <w:szCs w:val="28"/>
        </w:rPr>
      </w:pPr>
      <w:r>
        <w:rPr>
          <w:sz w:val="28"/>
          <w:szCs w:val="28"/>
        </w:rPr>
        <w:t>（二）完善教职工党支部和学生党支部设置形式，创新活动方式。</w:t>
      </w:r>
    </w:p>
    <w:p w:rsidR="00274906" w:rsidRDefault="00274906" w:rsidP="00274906">
      <w:pPr>
        <w:pStyle w:val="0"/>
        <w:widowControl w:val="0"/>
        <w:ind w:firstLine="561"/>
        <w:rPr>
          <w:sz w:val="28"/>
          <w:szCs w:val="28"/>
        </w:rPr>
      </w:pPr>
      <w:r>
        <w:rPr>
          <w:sz w:val="28"/>
          <w:szCs w:val="28"/>
        </w:rPr>
        <w:t>（三）加强入党积极分子的培养教育，把紧</w:t>
      </w:r>
      <w:r>
        <w:rPr>
          <w:sz w:val="28"/>
          <w:szCs w:val="28"/>
        </w:rPr>
        <w:t>“</w:t>
      </w:r>
      <w:r>
        <w:rPr>
          <w:sz w:val="28"/>
          <w:szCs w:val="28"/>
        </w:rPr>
        <w:t>入口</w:t>
      </w:r>
      <w:r>
        <w:rPr>
          <w:sz w:val="28"/>
          <w:szCs w:val="28"/>
        </w:rPr>
        <w:t>”</w:t>
      </w:r>
      <w:r>
        <w:rPr>
          <w:sz w:val="28"/>
          <w:szCs w:val="28"/>
        </w:rPr>
        <w:t>关，提高发展党员质量；创新党员教育管理的方式方法，加强党员入党后的经常性教育，努力提升党员发挥作用的能力和水平。</w:t>
      </w:r>
    </w:p>
    <w:p w:rsidR="00274906" w:rsidRDefault="00274906" w:rsidP="00274906">
      <w:pPr>
        <w:pStyle w:val="0"/>
        <w:ind w:firstLine="560"/>
        <w:rPr>
          <w:sz w:val="28"/>
          <w:szCs w:val="28"/>
        </w:rPr>
      </w:pPr>
      <w:r>
        <w:rPr>
          <w:sz w:val="28"/>
          <w:szCs w:val="28"/>
        </w:rPr>
        <w:t>（四）以提升组织力为重点，积极发挥基层党组织的战斗堡垒作用，使各级党组织真正成为宣传贯彻执行党的路线方针政策的政治高地、团结师生的坚强核心、攻坚克难的先锋引领。大力创建基层服务型党组织，不断推进教师党支部书记</w:t>
      </w:r>
      <w:r>
        <w:rPr>
          <w:sz w:val="28"/>
          <w:szCs w:val="28"/>
        </w:rPr>
        <w:t>“</w:t>
      </w:r>
      <w:r>
        <w:rPr>
          <w:sz w:val="28"/>
          <w:szCs w:val="28"/>
        </w:rPr>
        <w:t>双带头人</w:t>
      </w:r>
      <w:r>
        <w:rPr>
          <w:sz w:val="28"/>
          <w:szCs w:val="28"/>
        </w:rPr>
        <w:t>”</w:t>
      </w:r>
      <w:r>
        <w:rPr>
          <w:sz w:val="28"/>
          <w:szCs w:val="28"/>
        </w:rPr>
        <w:t>培育工程。</w:t>
      </w:r>
    </w:p>
    <w:p w:rsidR="00274906" w:rsidRDefault="00274906" w:rsidP="00274906">
      <w:pPr>
        <w:ind w:firstLine="640"/>
        <w:rPr>
          <w:color w:val="000033"/>
        </w:rPr>
      </w:pPr>
      <w:r>
        <w:rPr>
          <w:b/>
        </w:rPr>
        <w:t>第二十九条</w:t>
      </w:r>
      <w:r>
        <w:rPr>
          <w:b/>
        </w:rPr>
        <w:t xml:space="preserve">  </w:t>
      </w:r>
      <w:r>
        <w:t>实行系（部）党政联席会议讨论决定重大事项制度</w:t>
      </w:r>
      <w:r>
        <w:rPr>
          <w:color w:val="000033"/>
        </w:rPr>
        <w:t>。系（部）党政联席会议是系（部）党政工作的最高决策形式。</w:t>
      </w:r>
      <w:r>
        <w:rPr>
          <w:color w:val="000033"/>
        </w:rPr>
        <w:t xml:space="preserve"> </w:t>
      </w:r>
    </w:p>
    <w:p w:rsidR="00274906" w:rsidRDefault="00274906" w:rsidP="00274906">
      <w:pPr>
        <w:pStyle w:val="0"/>
        <w:ind w:firstLineChars="224" w:firstLine="630"/>
        <w:rPr>
          <w:sz w:val="28"/>
          <w:szCs w:val="28"/>
        </w:rPr>
      </w:pPr>
      <w:r>
        <w:rPr>
          <w:b/>
          <w:sz w:val="28"/>
          <w:szCs w:val="28"/>
        </w:rPr>
        <w:t>第三十条</w:t>
      </w:r>
      <w:r>
        <w:rPr>
          <w:b/>
          <w:sz w:val="28"/>
          <w:szCs w:val="28"/>
        </w:rPr>
        <w:t xml:space="preserve">  </w:t>
      </w:r>
      <w:r>
        <w:rPr>
          <w:sz w:val="28"/>
          <w:szCs w:val="28"/>
        </w:rPr>
        <w:t>系（部）党政联席会议讨论决定的重大事项范围：</w:t>
      </w:r>
    </w:p>
    <w:p w:rsidR="00274906" w:rsidRDefault="00274906" w:rsidP="00274906">
      <w:pPr>
        <w:ind w:firstLineChars="200" w:firstLine="560"/>
      </w:pPr>
      <w:r>
        <w:t>（一）落实学院各项决策部署的具体措施。</w:t>
      </w:r>
    </w:p>
    <w:p w:rsidR="00274906" w:rsidRDefault="00274906" w:rsidP="00274906">
      <w:pPr>
        <w:ind w:firstLineChars="200" w:firstLine="560"/>
      </w:pPr>
      <w:r>
        <w:t>（二）系（部）发展规划、重要改革措施、重要规章制度和工作计划、总结。</w:t>
      </w:r>
    </w:p>
    <w:p w:rsidR="00274906" w:rsidRDefault="00274906" w:rsidP="00274906">
      <w:pPr>
        <w:ind w:firstLineChars="200" w:firstLine="560"/>
      </w:pPr>
      <w:r>
        <w:t>（三）系（部）全面从严治党工作、班子建设、思想政治工作、学生教育管理、安全稳定和精神文明建设、教学改革与研究、人才培</w:t>
      </w:r>
      <w:r>
        <w:lastRenderedPageBreak/>
        <w:t>养方案的制订、专业建设、学科建设、课程建设、实验室建设及行政管理等工作中需要集体研究决定的事项。</w:t>
      </w:r>
    </w:p>
    <w:p w:rsidR="00274906" w:rsidRDefault="00274906" w:rsidP="00274906">
      <w:pPr>
        <w:ind w:firstLineChars="200" w:firstLine="560"/>
      </w:pPr>
      <w:r>
        <w:t>（四）按照管理权限，讨论提出系（部）学术委员会、学位评定委员会、教学指导委员会、职称评审委员会和学科专业负责人人选，教学科研机构设置、岗位设置和负责人建议人选，绩效考核与分配方案，教职员工年度考核结果与奖惩决定，以及人事调配、人才引进、晋职晋级、国内进修、选派出国等重要工作的意见建议，重大事项按规定向学院呈报或备案。</w:t>
      </w:r>
    </w:p>
    <w:p w:rsidR="00274906" w:rsidRDefault="00274906" w:rsidP="00274906">
      <w:pPr>
        <w:ind w:firstLineChars="200" w:firstLine="560"/>
      </w:pPr>
      <w:r>
        <w:t>（五）系（部）年度经费预算、大额度资金使用、大宗设备采购、办学资源大规模调配方案等事宜。</w:t>
      </w:r>
    </w:p>
    <w:p w:rsidR="00274906" w:rsidRDefault="00274906" w:rsidP="00274906">
      <w:pPr>
        <w:ind w:firstLineChars="200" w:firstLine="560"/>
      </w:pPr>
      <w:r>
        <w:t>（六）系（部）服务社会、对外交流合作、应对重大突发事件和群体性事件中的重大决策。</w:t>
      </w:r>
    </w:p>
    <w:p w:rsidR="00274906" w:rsidRDefault="00274906" w:rsidP="00274906">
      <w:pPr>
        <w:ind w:firstLineChars="200" w:firstLine="560"/>
      </w:pPr>
      <w:r>
        <w:t>（七）涉及教职员工重大利益的其他重要事项。</w:t>
      </w:r>
    </w:p>
    <w:p w:rsidR="00274906" w:rsidRDefault="00274906" w:rsidP="00274906">
      <w:pPr>
        <w:pStyle w:val="0"/>
        <w:ind w:firstLine="560"/>
        <w:rPr>
          <w:sz w:val="28"/>
          <w:szCs w:val="28"/>
        </w:rPr>
      </w:pPr>
      <w:r>
        <w:rPr>
          <w:b/>
          <w:sz w:val="28"/>
          <w:szCs w:val="28"/>
        </w:rPr>
        <w:t>第三十一条</w:t>
      </w:r>
      <w:r>
        <w:rPr>
          <w:b/>
          <w:sz w:val="28"/>
          <w:szCs w:val="28"/>
        </w:rPr>
        <w:t xml:space="preserve">  </w:t>
      </w:r>
      <w:r>
        <w:rPr>
          <w:sz w:val="28"/>
          <w:szCs w:val="28"/>
        </w:rPr>
        <w:t>系（部）党政联席会议的议事规则：</w:t>
      </w:r>
    </w:p>
    <w:p w:rsidR="00274906" w:rsidRDefault="00274906" w:rsidP="00274906">
      <w:pPr>
        <w:ind w:firstLineChars="200" w:firstLine="560"/>
      </w:pPr>
      <w:r>
        <w:t>（一）系（部）党政联席会议原则上每月召开两次，特殊情况及时召开。</w:t>
      </w:r>
    </w:p>
    <w:p w:rsidR="00274906" w:rsidRDefault="00274906" w:rsidP="00274906">
      <w:pPr>
        <w:ind w:firstLineChars="200" w:firstLine="560"/>
      </w:pPr>
      <w:r>
        <w:t>（二）系（部）党政联席会议由系（部）党政领导班子成员参加。系（部）党政办公室、工会、分团委负责人等可列席会议；也可以根据会议内容由系（部）党政主要负责人商定列席会议的其他人员。</w:t>
      </w:r>
    </w:p>
    <w:p w:rsidR="00274906" w:rsidRDefault="00274906" w:rsidP="00274906">
      <w:pPr>
        <w:ind w:firstLineChars="200" w:firstLine="560"/>
      </w:pPr>
      <w:r>
        <w:t>（三）系（部）党政联席会议须有党政领导班子全体成员的三分之二以上到会方可召开。党政正职有一人不能参会或达不到规定人数时，不能举行正式会议。</w:t>
      </w:r>
    </w:p>
    <w:p w:rsidR="00274906" w:rsidRDefault="00274906" w:rsidP="00274906">
      <w:pPr>
        <w:ind w:firstLineChars="200" w:firstLine="560"/>
      </w:pPr>
      <w:r>
        <w:t>（四）系（部）党政联席会议主持人根据会议内容确定。研究全面从严治党工作、班子建设、思想政治工作、学生教育管理、安全稳定和精神文明建设等方面的议题，由系（部）党总支书记主持会议；研究行政管理工作范畴的议题，由系（部）主任主持会议。也可经系（部）书记、主任商定某次会议由二者之一全程主持。根据会议内容</w:t>
      </w:r>
      <w:r>
        <w:lastRenderedPageBreak/>
        <w:t>集中合理安排议题。</w:t>
      </w:r>
    </w:p>
    <w:p w:rsidR="00274906" w:rsidRDefault="00274906" w:rsidP="00274906">
      <w:pPr>
        <w:ind w:firstLineChars="200" w:firstLine="560"/>
      </w:pPr>
      <w:r>
        <w:t>（五）系（部）党政联席会议坚持民主集中制原则。就重大问题形成决议时，按照少数服从多数的原则进行表决，可采取投票或举手表决方式，经应到会人员半数以上同意方可做出决议。如有重大分歧，可暂缓表决，待进一步调查论证后在下次会议表决，或报请学院党委、行政批复。会议列席人员可发表意见，不参加表决。会议决议应以书面或口头形式通知未到会的班子成员。对集体形成的决议如有不同意见，个人可以保留意见或向学院党委、行政反映，但不得拒绝执行集体决议。</w:t>
      </w:r>
    </w:p>
    <w:p w:rsidR="00274906" w:rsidRDefault="00274906" w:rsidP="00274906">
      <w:pPr>
        <w:ind w:firstLineChars="200" w:firstLine="560"/>
      </w:pPr>
      <w:r>
        <w:t>（六）系（部）党政联席会议讨论的问题、表决的形式和通过的决议，均应如实记录，以会议纪要或其他形式，在一定范围内公布，并确保落实到位。重要会议的纪要或形成的决定，应报送分管和联系的学院领导。</w:t>
      </w:r>
    </w:p>
    <w:p w:rsidR="00274906" w:rsidRDefault="00274906" w:rsidP="00274906">
      <w:pPr>
        <w:ind w:firstLineChars="200" w:firstLine="560"/>
      </w:pPr>
      <w:r>
        <w:t>（七）如情况紧急，系（部）主任、书记可采取灵活方式与班子成员交换意见、沟通情况，必要时请示分管院领导，及时处理。事后应形成书面记录，说明事由、与班子成员沟通商议情况、处理过程与结果等，与党政联席会议纪要一并妥善保存。</w:t>
      </w:r>
    </w:p>
    <w:p w:rsidR="00274906" w:rsidRDefault="00274906" w:rsidP="00274906">
      <w:pPr>
        <w:pStyle w:val="0"/>
        <w:ind w:firstLineChars="200" w:firstLine="562"/>
        <w:rPr>
          <w:sz w:val="28"/>
          <w:szCs w:val="28"/>
        </w:rPr>
      </w:pPr>
      <w:r>
        <w:rPr>
          <w:b/>
          <w:sz w:val="28"/>
          <w:szCs w:val="28"/>
        </w:rPr>
        <w:t>第三十二条</w:t>
      </w:r>
      <w:r>
        <w:rPr>
          <w:b/>
          <w:sz w:val="28"/>
          <w:szCs w:val="28"/>
        </w:rPr>
        <w:t xml:space="preserve">  </w:t>
      </w:r>
      <w:r>
        <w:rPr>
          <w:sz w:val="28"/>
          <w:szCs w:val="28"/>
        </w:rPr>
        <w:t>加强和改进思想政治工作，夯实实施党委领导下的校长负责制的思想基础。</w:t>
      </w:r>
    </w:p>
    <w:p w:rsidR="00274906" w:rsidRDefault="00274906" w:rsidP="00274906">
      <w:pPr>
        <w:pStyle w:val="0"/>
        <w:ind w:firstLineChars="200" w:firstLine="560"/>
        <w:rPr>
          <w:sz w:val="28"/>
          <w:szCs w:val="28"/>
        </w:rPr>
      </w:pPr>
      <w:r>
        <w:rPr>
          <w:sz w:val="28"/>
          <w:szCs w:val="28"/>
        </w:rPr>
        <w:t>以习近平新时代中国特色社会主义思想为指导，贯彻全国高校思想政治工作会议精神，深入开展中国特色社会主义、中国梦和社会主义核心价值观宣传教育，引导师生员工坚持正确的政治方向，坚定中国特色社会主义道路自信、理论自信、制度自信和文化自信。深入开展坚持中国共产党的领导的教育，进一步深化师生员工对党委领导下的校长负责制的理解和认同，增强坚持和完善这一制度的自觉性和坚定性。</w:t>
      </w:r>
    </w:p>
    <w:p w:rsidR="00274906" w:rsidRDefault="00274906" w:rsidP="00274906">
      <w:pPr>
        <w:topLinePunct/>
        <w:ind w:firstLineChars="200" w:firstLine="562"/>
      </w:pPr>
      <w:r>
        <w:rPr>
          <w:b/>
          <w:bCs/>
        </w:rPr>
        <w:t>第三十三条</w:t>
      </w:r>
      <w:r>
        <w:t xml:space="preserve">  </w:t>
      </w:r>
      <w:r>
        <w:t>系（部）根据实际情况，依据本实施细则，建立健</w:t>
      </w:r>
      <w:r>
        <w:lastRenderedPageBreak/>
        <w:t>全贯彻落实系（部）党政联席会议制度的配套措施，将系（部）党政工作有机结合，保证系（部）各项决策的科学、民主、高效。</w:t>
      </w:r>
    </w:p>
    <w:p w:rsidR="00274906" w:rsidRDefault="00274906" w:rsidP="00274906">
      <w:pPr>
        <w:ind w:firstLineChars="200" w:firstLine="562"/>
        <w:rPr>
          <w:kern w:val="0"/>
        </w:rPr>
      </w:pPr>
      <w:r>
        <w:rPr>
          <w:b/>
          <w:kern w:val="0"/>
        </w:rPr>
        <w:t>第三十四条</w:t>
      </w:r>
      <w:r>
        <w:rPr>
          <w:b/>
          <w:kern w:val="0"/>
        </w:rPr>
        <w:t xml:space="preserve"> </w:t>
      </w:r>
      <w:r>
        <w:rPr>
          <w:kern w:val="0"/>
        </w:rPr>
        <w:t xml:space="preserve"> </w:t>
      </w:r>
      <w:r>
        <w:rPr>
          <w:kern w:val="0"/>
        </w:rPr>
        <w:t>按照上级有关文件、会议精神和制度规定，结合学院工作实际和本实施细则，制定学院《党委全委会议事规则》《党委常委会议事规则》，修订学院《院长办公会议议事规则》《落实</w:t>
      </w:r>
      <w:r>
        <w:rPr>
          <w:kern w:val="0"/>
        </w:rPr>
        <w:t>“</w:t>
      </w:r>
      <w:r>
        <w:rPr>
          <w:kern w:val="0"/>
        </w:rPr>
        <w:t>三重一大</w:t>
      </w:r>
      <w:r>
        <w:rPr>
          <w:kern w:val="0"/>
        </w:rPr>
        <w:t>”</w:t>
      </w:r>
      <w:r>
        <w:rPr>
          <w:kern w:val="0"/>
        </w:rPr>
        <w:t>制度实施办法》《系（部）党政联席会议制度》等规章制度，并报省高校工委、省委组织部备案，不断夯实实施党委领导下的校长负责制的制度基础。</w:t>
      </w:r>
    </w:p>
    <w:p w:rsidR="00274906" w:rsidRDefault="00274906" w:rsidP="00274906">
      <w:pPr>
        <w:pStyle w:val="0"/>
        <w:widowControl w:val="0"/>
        <w:jc w:val="center"/>
        <w:rPr>
          <w:b/>
          <w:sz w:val="28"/>
          <w:szCs w:val="28"/>
        </w:rPr>
      </w:pPr>
    </w:p>
    <w:p w:rsidR="00274906" w:rsidRDefault="00274906" w:rsidP="00274906">
      <w:pPr>
        <w:pStyle w:val="0"/>
        <w:widowControl w:val="0"/>
        <w:jc w:val="center"/>
        <w:rPr>
          <w:rFonts w:eastAsia="黑体"/>
          <w:sz w:val="28"/>
          <w:szCs w:val="28"/>
        </w:rPr>
      </w:pPr>
      <w:bookmarkStart w:id="33" w:name="_Toc3499_WPSOffice_Level1"/>
      <w:bookmarkStart w:id="34" w:name="_Toc24373_WPSOffice_Level1"/>
      <w:bookmarkStart w:id="35" w:name="_Toc18375_WPSOffice_Level1"/>
      <w:bookmarkStart w:id="36" w:name="_Toc2376_WPSOffice_Level1"/>
      <w:r>
        <w:rPr>
          <w:rFonts w:eastAsia="黑体"/>
          <w:sz w:val="28"/>
          <w:szCs w:val="28"/>
        </w:rPr>
        <w:t>第八章</w:t>
      </w:r>
      <w:r>
        <w:rPr>
          <w:rFonts w:eastAsia="黑体"/>
          <w:sz w:val="28"/>
          <w:szCs w:val="28"/>
        </w:rPr>
        <w:t xml:space="preserve">  </w:t>
      </w:r>
      <w:r>
        <w:rPr>
          <w:rFonts w:eastAsia="黑体"/>
          <w:sz w:val="28"/>
          <w:szCs w:val="28"/>
        </w:rPr>
        <w:t>监督指导</w:t>
      </w:r>
      <w:bookmarkEnd w:id="33"/>
      <w:bookmarkEnd w:id="34"/>
      <w:bookmarkEnd w:id="35"/>
      <w:bookmarkEnd w:id="36"/>
    </w:p>
    <w:p w:rsidR="00274906" w:rsidRDefault="00274906" w:rsidP="00274906">
      <w:pPr>
        <w:pStyle w:val="0"/>
        <w:widowControl w:val="0"/>
        <w:ind w:firstLineChars="200" w:firstLine="562"/>
        <w:rPr>
          <w:b/>
          <w:sz w:val="28"/>
          <w:szCs w:val="28"/>
        </w:rPr>
      </w:pPr>
    </w:p>
    <w:p w:rsidR="00274906" w:rsidRDefault="00274906" w:rsidP="00274906">
      <w:pPr>
        <w:pStyle w:val="0"/>
        <w:widowControl w:val="0"/>
        <w:ind w:firstLineChars="200" w:firstLine="562"/>
        <w:rPr>
          <w:sz w:val="28"/>
          <w:szCs w:val="28"/>
        </w:rPr>
      </w:pPr>
      <w:r>
        <w:rPr>
          <w:b/>
          <w:sz w:val="28"/>
          <w:szCs w:val="28"/>
        </w:rPr>
        <w:t>第三十五条</w:t>
      </w:r>
      <w:r>
        <w:rPr>
          <w:b/>
          <w:sz w:val="28"/>
          <w:szCs w:val="28"/>
        </w:rPr>
        <w:t xml:space="preserve">  </w:t>
      </w:r>
      <w:r>
        <w:rPr>
          <w:sz w:val="28"/>
          <w:szCs w:val="28"/>
        </w:rPr>
        <w:t>院党委要加强对领导班子成员贯彻执行党委领导下的校长负责制执行情况的监督、检查，发现问题及时纠正，重大问题及时向省高校工委、省委组织部报告。</w:t>
      </w:r>
    </w:p>
    <w:p w:rsidR="00274906" w:rsidRDefault="00274906" w:rsidP="00274906">
      <w:pPr>
        <w:ind w:firstLineChars="200" w:firstLine="562"/>
        <w:rPr>
          <w:kern w:val="0"/>
        </w:rPr>
      </w:pPr>
      <w:r>
        <w:rPr>
          <w:b/>
        </w:rPr>
        <w:t>第三十六条</w:t>
      </w:r>
      <w:r>
        <w:rPr>
          <w:b/>
        </w:rPr>
        <w:t xml:space="preserve">  </w:t>
      </w:r>
      <w:r>
        <w:rPr>
          <w:kern w:val="0"/>
        </w:rPr>
        <w:t>院党政领导班子和班子成员自觉接受省委组织部、省高校工委及有关部门关于贯彻执行党委领导下的校长负责制的监督检查。</w:t>
      </w:r>
    </w:p>
    <w:p w:rsidR="00274906" w:rsidRDefault="00274906" w:rsidP="00274906">
      <w:pPr>
        <w:pStyle w:val="zw"/>
        <w:widowControl w:val="0"/>
        <w:spacing w:before="0" w:beforeAutospacing="0" w:after="0" w:afterAutospacing="0" w:line="500" w:lineRule="exact"/>
        <w:ind w:left="0" w:right="28" w:firstLineChars="221" w:firstLine="621"/>
        <w:rPr>
          <w:rFonts w:ascii="Times New Roman" w:eastAsia="仿宋_GB2312" w:hAnsi="Times New Roman" w:cs="Times New Roman"/>
          <w:sz w:val="28"/>
          <w:szCs w:val="28"/>
        </w:rPr>
      </w:pPr>
      <w:r>
        <w:rPr>
          <w:rFonts w:ascii="Times New Roman" w:eastAsia="仿宋_GB2312" w:hAnsi="Times New Roman" w:cs="Times New Roman"/>
          <w:b/>
          <w:sz w:val="28"/>
          <w:szCs w:val="28"/>
        </w:rPr>
        <w:t>第三十七条</w:t>
      </w:r>
      <w:r>
        <w:rPr>
          <w:rFonts w:ascii="Times New Roman" w:eastAsia="仿宋_GB2312" w:hAnsi="Times New Roman" w:cs="Times New Roman"/>
          <w:b/>
          <w:sz w:val="28"/>
          <w:szCs w:val="28"/>
        </w:rPr>
        <w:t xml:space="preserve">  </w:t>
      </w:r>
      <w:r>
        <w:rPr>
          <w:rFonts w:ascii="Times New Roman" w:eastAsia="仿宋_GB2312" w:hAnsi="Times New Roman" w:cs="Times New Roman"/>
          <w:sz w:val="28"/>
          <w:szCs w:val="28"/>
        </w:rPr>
        <w:t>院党委、行政要加强对系（部）领导班子及成员贯彻执行党政联席会议制度情况的监督检查，推进系（部）党政工作协调配合和工作决策的民主化、科学化、规范化。</w:t>
      </w:r>
    </w:p>
    <w:p w:rsidR="00274906" w:rsidRDefault="00274906" w:rsidP="00274906">
      <w:pPr>
        <w:pStyle w:val="zw"/>
        <w:spacing w:before="0" w:beforeAutospacing="0" w:after="0" w:afterAutospacing="0" w:line="500" w:lineRule="exact"/>
        <w:ind w:left="0" w:right="26" w:firstLineChars="221" w:firstLine="619"/>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将系（部）党政联席会议制度的执行情况，纳入中层班子和班子成员的述职述廉、年度考核、党建考评、干部工作考核、二级党组织书记抓</w:t>
      </w:r>
      <w:proofErr w:type="gramStart"/>
      <w:r>
        <w:rPr>
          <w:rFonts w:ascii="Times New Roman" w:eastAsia="仿宋_GB2312" w:hAnsi="Times New Roman" w:cs="Times New Roman"/>
          <w:sz w:val="28"/>
          <w:szCs w:val="28"/>
        </w:rPr>
        <w:t>党建联述联评</w:t>
      </w:r>
      <w:proofErr w:type="gramEnd"/>
      <w:r>
        <w:rPr>
          <w:rFonts w:ascii="Times New Roman" w:eastAsia="仿宋_GB2312" w:hAnsi="Times New Roman" w:cs="Times New Roman"/>
          <w:sz w:val="28"/>
          <w:szCs w:val="28"/>
        </w:rPr>
        <w:t>联考工作、民主生活会等工作的重要内容，作为系（部）班子和干部的业绩评定、奖励惩处、选拔任用等的重要依据。</w:t>
      </w:r>
    </w:p>
    <w:p w:rsidR="00274906" w:rsidRDefault="00274906" w:rsidP="00274906">
      <w:pPr>
        <w:pStyle w:val="0"/>
        <w:widowControl w:val="0"/>
        <w:jc w:val="center"/>
        <w:rPr>
          <w:rFonts w:eastAsia="黑体"/>
          <w:sz w:val="28"/>
          <w:szCs w:val="28"/>
        </w:rPr>
      </w:pPr>
    </w:p>
    <w:p w:rsidR="00274906" w:rsidRDefault="00274906" w:rsidP="00274906">
      <w:pPr>
        <w:pStyle w:val="0"/>
        <w:widowControl w:val="0"/>
        <w:jc w:val="center"/>
        <w:rPr>
          <w:rFonts w:eastAsia="黑体"/>
          <w:sz w:val="28"/>
          <w:szCs w:val="28"/>
        </w:rPr>
      </w:pPr>
    </w:p>
    <w:p w:rsidR="00274906" w:rsidRDefault="00274906" w:rsidP="00274906">
      <w:pPr>
        <w:pStyle w:val="0"/>
        <w:widowControl w:val="0"/>
        <w:jc w:val="center"/>
        <w:rPr>
          <w:rFonts w:eastAsia="黑体"/>
          <w:sz w:val="28"/>
          <w:szCs w:val="28"/>
        </w:rPr>
      </w:pPr>
      <w:bookmarkStart w:id="37" w:name="_Toc24127_WPSOffice_Level1"/>
      <w:bookmarkStart w:id="38" w:name="_Toc10431_WPSOffice_Level1"/>
      <w:bookmarkStart w:id="39" w:name="_Toc11432_WPSOffice_Level1"/>
      <w:bookmarkStart w:id="40" w:name="_Toc9605_WPSOffice_Level1"/>
      <w:r>
        <w:rPr>
          <w:rFonts w:eastAsia="黑体"/>
          <w:sz w:val="28"/>
          <w:szCs w:val="28"/>
        </w:rPr>
        <w:lastRenderedPageBreak/>
        <w:t>第九章</w:t>
      </w:r>
      <w:r>
        <w:rPr>
          <w:rFonts w:eastAsia="黑体"/>
          <w:sz w:val="28"/>
          <w:szCs w:val="28"/>
        </w:rPr>
        <w:t xml:space="preserve">  </w:t>
      </w:r>
      <w:r>
        <w:rPr>
          <w:rFonts w:eastAsia="黑体"/>
          <w:sz w:val="28"/>
          <w:szCs w:val="28"/>
        </w:rPr>
        <w:t>附则</w:t>
      </w:r>
      <w:bookmarkEnd w:id="37"/>
      <w:bookmarkEnd w:id="38"/>
      <w:bookmarkEnd w:id="39"/>
      <w:bookmarkEnd w:id="40"/>
    </w:p>
    <w:p w:rsidR="00274906" w:rsidRDefault="00274906" w:rsidP="00274906">
      <w:pPr>
        <w:pStyle w:val="0"/>
        <w:widowControl w:val="0"/>
        <w:ind w:firstLineChars="200" w:firstLine="562"/>
        <w:rPr>
          <w:rFonts w:eastAsia="黑体"/>
          <w:b/>
          <w:sz w:val="28"/>
          <w:szCs w:val="28"/>
        </w:rPr>
      </w:pPr>
    </w:p>
    <w:p w:rsidR="00274906" w:rsidRDefault="00274906" w:rsidP="00274906">
      <w:pPr>
        <w:pStyle w:val="0"/>
        <w:widowControl w:val="0"/>
        <w:ind w:firstLineChars="200" w:firstLine="562"/>
        <w:rPr>
          <w:sz w:val="28"/>
          <w:szCs w:val="28"/>
        </w:rPr>
      </w:pPr>
      <w:r>
        <w:rPr>
          <w:b/>
          <w:sz w:val="28"/>
          <w:szCs w:val="28"/>
        </w:rPr>
        <w:t>第三十八条</w:t>
      </w:r>
      <w:r>
        <w:rPr>
          <w:b/>
          <w:sz w:val="28"/>
          <w:szCs w:val="28"/>
        </w:rPr>
        <w:t xml:space="preserve"> </w:t>
      </w:r>
      <w:r>
        <w:rPr>
          <w:sz w:val="28"/>
          <w:szCs w:val="28"/>
        </w:rPr>
        <w:t xml:space="preserve"> </w:t>
      </w:r>
      <w:r>
        <w:rPr>
          <w:sz w:val="28"/>
          <w:szCs w:val="28"/>
        </w:rPr>
        <w:t>本实施细则由党委办公室负责解释。</w:t>
      </w:r>
    </w:p>
    <w:p w:rsidR="00242201" w:rsidRDefault="00274906" w:rsidP="00274906">
      <w:pPr>
        <w:pStyle w:val="0"/>
        <w:widowControl w:val="0"/>
        <w:ind w:firstLineChars="200" w:firstLine="562"/>
      </w:pPr>
      <w:r>
        <w:rPr>
          <w:b/>
          <w:sz w:val="28"/>
          <w:szCs w:val="28"/>
        </w:rPr>
        <w:t>第三十九条</w:t>
      </w:r>
      <w:r>
        <w:rPr>
          <w:b/>
          <w:sz w:val="28"/>
          <w:szCs w:val="28"/>
        </w:rPr>
        <w:t xml:space="preserve"> </w:t>
      </w:r>
      <w:r>
        <w:rPr>
          <w:sz w:val="28"/>
          <w:szCs w:val="28"/>
        </w:rPr>
        <w:t xml:space="preserve"> </w:t>
      </w:r>
      <w:r>
        <w:rPr>
          <w:sz w:val="28"/>
          <w:szCs w:val="28"/>
        </w:rPr>
        <w:t>本实施细则自印发之日起执行。原《忻州师范学院贯彻执行党委领导下的校长负责制的实施细则（试行）》（</w:t>
      </w:r>
      <w:proofErr w:type="gramStart"/>
      <w:r>
        <w:rPr>
          <w:sz w:val="28"/>
          <w:szCs w:val="28"/>
        </w:rPr>
        <w:t>院党字〔</w:t>
      </w:r>
      <w:r>
        <w:rPr>
          <w:sz w:val="28"/>
          <w:szCs w:val="28"/>
        </w:rPr>
        <w:t>2016</w:t>
      </w:r>
      <w:r>
        <w:rPr>
          <w:sz w:val="28"/>
          <w:szCs w:val="28"/>
        </w:rPr>
        <w:t>〕</w:t>
      </w:r>
      <w:proofErr w:type="gramEnd"/>
      <w:r>
        <w:rPr>
          <w:sz w:val="28"/>
          <w:szCs w:val="28"/>
        </w:rPr>
        <w:t>10</w:t>
      </w:r>
      <w:r>
        <w:rPr>
          <w:sz w:val="28"/>
          <w:szCs w:val="28"/>
        </w:rPr>
        <w:t>号）同时废止。</w:t>
      </w:r>
    </w:p>
    <w:sectPr w:rsidR="00242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1F" w:rsidRDefault="00FD521F" w:rsidP="00274906">
      <w:pPr>
        <w:spacing w:line="240" w:lineRule="auto"/>
      </w:pPr>
      <w:r>
        <w:separator/>
      </w:r>
    </w:p>
  </w:endnote>
  <w:endnote w:type="continuationSeparator" w:id="0">
    <w:p w:rsidR="00FD521F" w:rsidRDefault="00FD521F" w:rsidP="00274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1F" w:rsidRDefault="00FD521F" w:rsidP="00274906">
      <w:pPr>
        <w:spacing w:line="240" w:lineRule="auto"/>
      </w:pPr>
      <w:r>
        <w:separator/>
      </w:r>
    </w:p>
  </w:footnote>
  <w:footnote w:type="continuationSeparator" w:id="0">
    <w:p w:rsidR="00FD521F" w:rsidRDefault="00FD521F" w:rsidP="002749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00"/>
    <w:rsid w:val="00242201"/>
    <w:rsid w:val="00274906"/>
    <w:rsid w:val="007F3300"/>
    <w:rsid w:val="00FD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06"/>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274906"/>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906"/>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906"/>
    <w:rPr>
      <w:sz w:val="18"/>
      <w:szCs w:val="18"/>
    </w:rPr>
  </w:style>
  <w:style w:type="paragraph" w:styleId="a4">
    <w:name w:val="footer"/>
    <w:basedOn w:val="a"/>
    <w:link w:val="Char0"/>
    <w:uiPriority w:val="99"/>
    <w:unhideWhenUsed/>
    <w:rsid w:val="00274906"/>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906"/>
    <w:rPr>
      <w:sz w:val="18"/>
      <w:szCs w:val="18"/>
    </w:rPr>
  </w:style>
  <w:style w:type="character" w:customStyle="1" w:styleId="1Char">
    <w:name w:val="标题 1 Char"/>
    <w:basedOn w:val="a0"/>
    <w:link w:val="1"/>
    <w:uiPriority w:val="99"/>
    <w:qFormat/>
    <w:rsid w:val="00274906"/>
    <w:rPr>
      <w:rFonts w:ascii="Times New Roman" w:eastAsia="方正小标宋简体" w:hAnsi="Times New Roman" w:cs="Times New Roman"/>
      <w:kern w:val="44"/>
      <w:sz w:val="44"/>
      <w:szCs w:val="44"/>
    </w:rPr>
  </w:style>
  <w:style w:type="paragraph" w:styleId="a5">
    <w:name w:val="Normal (Web)"/>
    <w:basedOn w:val="a"/>
    <w:uiPriority w:val="99"/>
    <w:qFormat/>
    <w:rsid w:val="00274906"/>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zw">
    <w:name w:val="zw"/>
    <w:basedOn w:val="a"/>
    <w:qFormat/>
    <w:rsid w:val="00274906"/>
    <w:pPr>
      <w:widowControl/>
      <w:spacing w:before="100" w:beforeAutospacing="1" w:after="100" w:afterAutospacing="1" w:line="360" w:lineRule="auto"/>
      <w:ind w:left="272" w:right="272" w:firstLine="480"/>
      <w:jc w:val="left"/>
    </w:pPr>
    <w:rPr>
      <w:rFonts w:ascii="宋体" w:eastAsia="宋体" w:hAnsi="宋体" w:cs="宋体"/>
      <w:kern w:val="0"/>
      <w:sz w:val="22"/>
      <w:szCs w:val="22"/>
    </w:rPr>
  </w:style>
  <w:style w:type="paragraph" w:customStyle="1" w:styleId="0">
    <w:name w:val="0"/>
    <w:basedOn w:val="a"/>
    <w:qFormat/>
    <w:rsid w:val="00274906"/>
    <w:pPr>
      <w:widowControl/>
      <w:snapToGrid w:val="0"/>
    </w:pPr>
    <w:rPr>
      <w:kern w:val="0"/>
      <w:sz w:val="20"/>
      <w:szCs w:val="20"/>
    </w:rPr>
  </w:style>
  <w:style w:type="paragraph" w:customStyle="1" w:styleId="bt">
    <w:name w:val="bt"/>
    <w:basedOn w:val="a"/>
    <w:uiPriority w:val="99"/>
    <w:qFormat/>
    <w:rsid w:val="00274906"/>
    <w:pPr>
      <w:widowControl/>
      <w:spacing w:before="100" w:beforeAutospacing="1" w:after="100" w:afterAutospacing="1" w:line="240" w:lineRule="auto"/>
      <w:jc w:val="center"/>
    </w:pPr>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06"/>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274906"/>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906"/>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906"/>
    <w:rPr>
      <w:sz w:val="18"/>
      <w:szCs w:val="18"/>
    </w:rPr>
  </w:style>
  <w:style w:type="paragraph" w:styleId="a4">
    <w:name w:val="footer"/>
    <w:basedOn w:val="a"/>
    <w:link w:val="Char0"/>
    <w:uiPriority w:val="99"/>
    <w:unhideWhenUsed/>
    <w:rsid w:val="00274906"/>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906"/>
    <w:rPr>
      <w:sz w:val="18"/>
      <w:szCs w:val="18"/>
    </w:rPr>
  </w:style>
  <w:style w:type="character" w:customStyle="1" w:styleId="1Char">
    <w:name w:val="标题 1 Char"/>
    <w:basedOn w:val="a0"/>
    <w:link w:val="1"/>
    <w:uiPriority w:val="99"/>
    <w:qFormat/>
    <w:rsid w:val="00274906"/>
    <w:rPr>
      <w:rFonts w:ascii="Times New Roman" w:eastAsia="方正小标宋简体" w:hAnsi="Times New Roman" w:cs="Times New Roman"/>
      <w:kern w:val="44"/>
      <w:sz w:val="44"/>
      <w:szCs w:val="44"/>
    </w:rPr>
  </w:style>
  <w:style w:type="paragraph" w:styleId="a5">
    <w:name w:val="Normal (Web)"/>
    <w:basedOn w:val="a"/>
    <w:uiPriority w:val="99"/>
    <w:qFormat/>
    <w:rsid w:val="00274906"/>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zw">
    <w:name w:val="zw"/>
    <w:basedOn w:val="a"/>
    <w:qFormat/>
    <w:rsid w:val="00274906"/>
    <w:pPr>
      <w:widowControl/>
      <w:spacing w:before="100" w:beforeAutospacing="1" w:after="100" w:afterAutospacing="1" w:line="360" w:lineRule="auto"/>
      <w:ind w:left="272" w:right="272" w:firstLine="480"/>
      <w:jc w:val="left"/>
    </w:pPr>
    <w:rPr>
      <w:rFonts w:ascii="宋体" w:eastAsia="宋体" w:hAnsi="宋体" w:cs="宋体"/>
      <w:kern w:val="0"/>
      <w:sz w:val="22"/>
      <w:szCs w:val="22"/>
    </w:rPr>
  </w:style>
  <w:style w:type="paragraph" w:customStyle="1" w:styleId="0">
    <w:name w:val="0"/>
    <w:basedOn w:val="a"/>
    <w:qFormat/>
    <w:rsid w:val="00274906"/>
    <w:pPr>
      <w:widowControl/>
      <w:snapToGrid w:val="0"/>
    </w:pPr>
    <w:rPr>
      <w:kern w:val="0"/>
      <w:sz w:val="20"/>
      <w:szCs w:val="20"/>
    </w:rPr>
  </w:style>
  <w:style w:type="paragraph" w:customStyle="1" w:styleId="bt">
    <w:name w:val="bt"/>
    <w:basedOn w:val="a"/>
    <w:uiPriority w:val="99"/>
    <w:qFormat/>
    <w:rsid w:val="00274906"/>
    <w:pPr>
      <w:widowControl/>
      <w:spacing w:before="100" w:beforeAutospacing="1" w:after="100" w:afterAutospacing="1" w:line="240" w:lineRule="auto"/>
      <w:jc w:val="center"/>
    </w:pPr>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1462</Words>
  <Characters>8335</Characters>
  <Application>Microsoft Office Word</Application>
  <DocSecurity>0</DocSecurity>
  <Lines>69</Lines>
  <Paragraphs>19</Paragraphs>
  <ScaleCrop>false</ScaleCrop>
  <Company>Lenovo</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2018-08-10T02:47:00Z</dcterms:created>
  <dcterms:modified xsi:type="dcterms:W3CDTF">2018-08-10T02:48:00Z</dcterms:modified>
</cp:coreProperties>
</file>