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忻州师范学院学术委员会</w:t>
      </w:r>
      <w:r>
        <w:rPr>
          <w:rFonts w:hint="eastAsia" w:ascii="黑体" w:hAnsi="黑体" w:eastAsia="黑体" w:cs="黑体"/>
          <w:b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6"/>
          <w:szCs w:val="36"/>
        </w:rPr>
        <w:t>年度工作报告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sz w:val="32"/>
          <w:szCs w:val="32"/>
        </w:rPr>
        <w:t>年，在学院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党政</w:t>
      </w:r>
      <w:r>
        <w:rPr>
          <w:rFonts w:hint="eastAsia" w:ascii="楷体" w:hAnsi="楷体" w:eastAsia="楷体" w:cs="楷体"/>
          <w:sz w:val="32"/>
          <w:szCs w:val="32"/>
        </w:rPr>
        <w:t>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坚强领导</w:t>
      </w:r>
      <w:r>
        <w:rPr>
          <w:rFonts w:hint="eastAsia" w:ascii="楷体" w:hAnsi="楷体" w:eastAsia="楷体" w:cs="楷体"/>
          <w:sz w:val="32"/>
          <w:szCs w:val="32"/>
        </w:rPr>
        <w:t xml:space="preserve">下，院学术委员会认真贯彻落实《忻州师范学院学术委员会规程》，开展了各级各类科研项目的立项评审、推荐、结题验收与中期检查等学术评价工作，现将学术委员会本年度工作报告如下。 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1、各级各类科研项目的评审与推荐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本年度，申报国家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级项目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32项，其中</w:t>
      </w:r>
      <w:r>
        <w:rPr>
          <w:rFonts w:hint="eastAsia" w:ascii="楷体" w:hAnsi="楷体" w:eastAsia="楷体" w:cs="楷体"/>
          <w:sz w:val="32"/>
          <w:szCs w:val="32"/>
        </w:rPr>
        <w:t>自然科学基金项目28项，国家社科基金项目2项，国家艺术基金2项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组织申报省部级科研项目204项，包括教育部人文社科项目（14项）、山西省教育厅项目(31项)、山西省科技厅项目(83项)、山西省文旅厅项目(17项)、山西省哲社规划项目(29项)、山西省社科联项目（18项）、山西省教育科学规划项目（12项）等各类科研项目。本年度累计获批省部级科研项目55项。其中，山西省科技厅自由探索类项目仅第一批便获批8项（第二批获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15项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），教育部项目获批3项，获批数量均创历年新高。教育部项目获批数全省同类院校排名第二，省科技厅项目获批数在硕单建设高校中排名第四。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2、院级“1331工程”有关项目评审和立项工作</w:t>
      </w:r>
    </w:p>
    <w:p>
      <w:pPr>
        <w:spacing w:line="360" w:lineRule="auto"/>
        <w:ind w:firstLine="48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院级科研项目和人才类项目是培育国家级和省部级项目重要抓手，做好院级科研项目和人才类项目的管理，将助力于学院整体科研水平的提升。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学术委员会</w:t>
      </w:r>
      <w:r>
        <w:rPr>
          <w:rFonts w:hint="eastAsia" w:ascii="楷体" w:hAnsi="楷体" w:eastAsia="楷体" w:cs="楷体"/>
          <w:sz w:val="32"/>
          <w:szCs w:val="32"/>
        </w:rPr>
        <w:t>本年度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对</w:t>
      </w:r>
      <w:r>
        <w:rPr>
          <w:rFonts w:hint="eastAsia" w:ascii="楷体" w:hAnsi="楷体" w:eastAsia="楷体" w:cs="楷体"/>
          <w:sz w:val="32"/>
          <w:szCs w:val="32"/>
        </w:rPr>
        <w:t>15项院级五台山文化生态研究专项、13项长城文化生态研究专项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进行</w:t>
      </w:r>
      <w:r>
        <w:rPr>
          <w:rFonts w:hint="eastAsia" w:ascii="楷体" w:hAnsi="楷体" w:eastAsia="楷体" w:cs="楷体"/>
          <w:sz w:val="32"/>
          <w:szCs w:val="32"/>
        </w:rPr>
        <w:t>立项评审工作，择优立项4项五台山文化生态研究专项和8项长城文化生态研究专项。对24项院级科研项目和25项人才类项目进行了立项评审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对1个产业技术创新战略联盟、4个创新团队和1个校内机构进行了申报评审工作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对拟申报院级重点学科的“历史学”进行了评审。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此外，本年度学术委员会还对学院科研项目储备库建设工作做出贡献，全年共进行了4次项目储备库的入库评审工作，按照只提建议不提问题的入库评审原则，提前对拟申报项目进行辅导把关，进一步提高了学院教师的科研素养和申报书撰写能力。</w:t>
      </w:r>
    </w:p>
    <w:p>
      <w:pPr>
        <w:spacing w:line="360" w:lineRule="auto"/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3、结题验收</w:t>
      </w:r>
    </w:p>
    <w:p>
      <w:pPr>
        <w:spacing w:line="360" w:lineRule="auto"/>
        <w:ind w:firstLine="48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学术委员会</w:t>
      </w:r>
      <w:r>
        <w:rPr>
          <w:rFonts w:hint="eastAsia" w:ascii="楷体" w:hAnsi="楷体" w:eastAsia="楷体" w:cs="楷体"/>
          <w:sz w:val="32"/>
          <w:szCs w:val="32"/>
        </w:rPr>
        <w:t>对29项院级研究项目和33项人才类项目进行了结题验收。对16项院级研究项目和16项人才类项目进行了中期检查。对院级重点学科“电子科学与技术”和“马克思主义理论”进行了年度考核。对建设期满的应用化学研究所等8个校内研究机构进行了验收。对3个院级创新团队进行了中期考核，1个院级创新团队进行了验收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4、存在的问题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学术委员会工作范围还有待拓展，在审议人才培养、师资队伍建设、学科建设、服务地方经济社会发展等方面还有待继续加强。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争取在以后的工作中进一步完善管理和运行机制，充分保障学术委员会在科研、学科建设等学术事务中发挥积极的作用。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360" w:lineRule="auto"/>
        <w:jc w:val="righ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忻州师范学院学术委员会办公室</w:t>
      </w:r>
    </w:p>
    <w:p>
      <w:pPr>
        <w:spacing w:line="360" w:lineRule="auto"/>
        <w:ind w:right="960"/>
        <w:jc w:val="righ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年10月</w:t>
      </w:r>
    </w:p>
    <w:sectPr>
      <w:pgSz w:w="11906" w:h="16838"/>
      <w:pgMar w:top="130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kNWQ1NTQwMDRhYzAzMTQ3ZGE5NjBiZmU3N2Y0ODEifQ=="/>
  </w:docVars>
  <w:rsids>
    <w:rsidRoot w:val="00402245"/>
    <w:rsid w:val="00090F28"/>
    <w:rsid w:val="000E3BAB"/>
    <w:rsid w:val="001B4A4C"/>
    <w:rsid w:val="001C6B48"/>
    <w:rsid w:val="00200CD5"/>
    <w:rsid w:val="003525DA"/>
    <w:rsid w:val="00402245"/>
    <w:rsid w:val="00421CF6"/>
    <w:rsid w:val="004222E0"/>
    <w:rsid w:val="004626C8"/>
    <w:rsid w:val="005759A1"/>
    <w:rsid w:val="006104E3"/>
    <w:rsid w:val="00663D48"/>
    <w:rsid w:val="00677178"/>
    <w:rsid w:val="00695183"/>
    <w:rsid w:val="006F25E3"/>
    <w:rsid w:val="00785DDD"/>
    <w:rsid w:val="007B42E1"/>
    <w:rsid w:val="007C6A85"/>
    <w:rsid w:val="00857EA6"/>
    <w:rsid w:val="008870FF"/>
    <w:rsid w:val="0096098B"/>
    <w:rsid w:val="00975EE4"/>
    <w:rsid w:val="00997108"/>
    <w:rsid w:val="00A44D27"/>
    <w:rsid w:val="00A573A6"/>
    <w:rsid w:val="00AA7E91"/>
    <w:rsid w:val="00AF4A02"/>
    <w:rsid w:val="00B13FAD"/>
    <w:rsid w:val="00B501EE"/>
    <w:rsid w:val="00B97C2F"/>
    <w:rsid w:val="00BB5F5D"/>
    <w:rsid w:val="00BE41F6"/>
    <w:rsid w:val="00C50CCB"/>
    <w:rsid w:val="00C535A1"/>
    <w:rsid w:val="00C81107"/>
    <w:rsid w:val="00CE23C0"/>
    <w:rsid w:val="00D12B6C"/>
    <w:rsid w:val="00DB5DBA"/>
    <w:rsid w:val="00E566EA"/>
    <w:rsid w:val="00EA5B11"/>
    <w:rsid w:val="00F34B61"/>
    <w:rsid w:val="00FC04CA"/>
    <w:rsid w:val="00FD2D51"/>
    <w:rsid w:val="2DB938A3"/>
    <w:rsid w:val="434A571E"/>
    <w:rsid w:val="577E5B10"/>
    <w:rsid w:val="57D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896</Words>
  <Characters>934</Characters>
  <Lines>4</Lines>
  <Paragraphs>1</Paragraphs>
  <TotalTime>12</TotalTime>
  <ScaleCrop>false</ScaleCrop>
  <LinksUpToDate>false</LinksUpToDate>
  <CharactersWithSpaces>940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2020-10-30T03:33:00Z</dcterms:created>
  <dc:creator>Administrator</dc:creator>
  <cp:lastModifiedBy>Administrator</cp:lastModifiedBy>
  <cp:lastPrinted>2020-10-30T07:08:00Z</cp:lastPrinted>
  <dcterms:modified xsi:type="dcterms:W3CDTF">2022-11-14T03:12:37Z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037972A78FEF4F2993A92125CCC2DAA9</vt:lpwstr>
  </property>
</Properties>
</file>